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B0F" w:rsidRPr="001B7B0F" w:rsidRDefault="001B7B0F" w:rsidP="001B7B0F">
      <w:pPr>
        <w:snapToGrid w:val="0"/>
        <w:spacing w:line="560" w:lineRule="exact"/>
        <w:rPr>
          <w:rFonts w:ascii="黑体" w:eastAsia="黑体" w:hAnsi="黑体" w:cs="宋体" w:hint="eastAsia"/>
          <w:bCs/>
          <w:color w:val="000000" w:themeColor="text1"/>
          <w:kern w:val="0"/>
          <w:sz w:val="32"/>
          <w:szCs w:val="32"/>
        </w:rPr>
      </w:pPr>
      <w:r w:rsidRPr="001B7B0F">
        <w:rPr>
          <w:rFonts w:ascii="黑体" w:eastAsia="黑体" w:hAnsi="黑体" w:cs="宋体" w:hint="eastAsia"/>
          <w:bCs/>
          <w:color w:val="000000" w:themeColor="text1"/>
          <w:kern w:val="0"/>
          <w:sz w:val="32"/>
          <w:szCs w:val="32"/>
        </w:rPr>
        <w:t>附件6</w:t>
      </w:r>
    </w:p>
    <w:p w:rsidR="001B7B0F" w:rsidRDefault="001B7B0F" w:rsidP="00545189">
      <w:pPr>
        <w:snapToGrid w:val="0"/>
        <w:spacing w:line="560" w:lineRule="exact"/>
        <w:jc w:val="center"/>
        <w:rPr>
          <w:rFonts w:ascii="方正小标宋简体" w:eastAsia="方正小标宋简体" w:hAnsi="宋体" w:cs="宋体" w:hint="eastAsia"/>
          <w:bCs/>
          <w:color w:val="000000" w:themeColor="text1"/>
          <w:kern w:val="0"/>
          <w:sz w:val="44"/>
          <w:szCs w:val="44"/>
        </w:rPr>
      </w:pPr>
    </w:p>
    <w:p w:rsidR="00545189" w:rsidRPr="00504E1C" w:rsidRDefault="00545189" w:rsidP="00545189">
      <w:pPr>
        <w:snapToGrid w:val="0"/>
        <w:spacing w:line="560" w:lineRule="exact"/>
        <w:jc w:val="center"/>
        <w:rPr>
          <w:rFonts w:ascii="方正小标宋简体" w:eastAsia="方正小标宋简体" w:hAnsi="宋体" w:cs="宋体"/>
          <w:bCs/>
          <w:color w:val="000000" w:themeColor="text1"/>
          <w:kern w:val="0"/>
          <w:sz w:val="44"/>
          <w:szCs w:val="44"/>
        </w:rPr>
      </w:pPr>
      <w:r w:rsidRPr="00504E1C">
        <w:rPr>
          <w:rFonts w:ascii="方正小标宋简体" w:eastAsia="方正小标宋简体" w:hAnsi="宋体" w:cs="宋体" w:hint="eastAsia"/>
          <w:bCs/>
          <w:color w:val="000000" w:themeColor="text1"/>
          <w:kern w:val="0"/>
          <w:sz w:val="44"/>
          <w:szCs w:val="44"/>
        </w:rPr>
        <w:t>国家知识产权示范企业申报书（表一）</w:t>
      </w:r>
    </w:p>
    <w:p w:rsidR="00545189" w:rsidRPr="00504E1C" w:rsidRDefault="00545189" w:rsidP="00545189">
      <w:pPr>
        <w:snapToGrid w:val="0"/>
        <w:spacing w:line="560" w:lineRule="exact"/>
        <w:jc w:val="center"/>
        <w:rPr>
          <w:rFonts w:ascii="方正小标宋简体" w:eastAsia="方正小标宋简体" w:hAnsi="宋体" w:cs="宋体"/>
          <w:bCs/>
          <w:color w:val="000000" w:themeColor="text1"/>
          <w:kern w:val="0"/>
          <w:sz w:val="32"/>
          <w:szCs w:val="32"/>
        </w:rPr>
      </w:pPr>
    </w:p>
    <w:tbl>
      <w:tblPr>
        <w:tblW w:w="9360" w:type="dxa"/>
        <w:jc w:val="center"/>
        <w:tblLayout w:type="fixed"/>
        <w:tblLook w:val="0000" w:firstRow="0" w:lastRow="0" w:firstColumn="0" w:lastColumn="0" w:noHBand="0" w:noVBand="0"/>
      </w:tblPr>
      <w:tblGrid>
        <w:gridCol w:w="900"/>
        <w:gridCol w:w="8460"/>
      </w:tblGrid>
      <w:tr w:rsidR="00504E1C" w:rsidRPr="00504E1C">
        <w:trPr>
          <w:trHeight w:val="483"/>
          <w:jc w:val="center"/>
        </w:trPr>
        <w:tc>
          <w:tcPr>
            <w:tcW w:w="900" w:type="dxa"/>
            <w:vMerge w:val="restart"/>
            <w:tcBorders>
              <w:top w:val="single" w:sz="8" w:space="0" w:color="auto"/>
              <w:left w:val="single" w:sz="8" w:space="0" w:color="auto"/>
              <w:bottom w:val="single" w:sz="8" w:space="0" w:color="auto"/>
              <w:right w:val="single" w:sz="8" w:space="0" w:color="auto"/>
            </w:tcBorders>
            <w:shd w:val="clear" w:color="auto" w:fill="auto"/>
            <w:noWrap/>
            <w:textDirection w:val="tbRlV"/>
            <w:vAlign w:val="center"/>
          </w:tcPr>
          <w:p w:rsidR="00545189" w:rsidRPr="00504E1C" w:rsidRDefault="00545189" w:rsidP="00545189">
            <w:pPr>
              <w:widowControl/>
              <w:jc w:val="center"/>
              <w:rPr>
                <w:rFonts w:ascii="仿宋_GB2312" w:eastAsia="仿宋_GB2312" w:hAnsi="宋体" w:cs="宋体"/>
                <w:b/>
                <w:bCs/>
                <w:color w:val="000000" w:themeColor="text1"/>
                <w:kern w:val="0"/>
                <w:sz w:val="32"/>
                <w:szCs w:val="32"/>
              </w:rPr>
            </w:pPr>
            <w:r w:rsidRPr="00504E1C">
              <w:rPr>
                <w:rFonts w:ascii="仿宋_GB2312" w:eastAsia="仿宋_GB2312" w:hAnsi="宋体" w:cs="宋体" w:hint="eastAsia"/>
                <w:b/>
                <w:bCs/>
                <w:color w:val="000000" w:themeColor="text1"/>
                <w:kern w:val="0"/>
                <w:sz w:val="32"/>
                <w:szCs w:val="32"/>
              </w:rPr>
              <w:t>基本信息</w:t>
            </w:r>
          </w:p>
        </w:tc>
        <w:tc>
          <w:tcPr>
            <w:tcW w:w="8460" w:type="dxa"/>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1</w:t>
            </w:r>
            <w:r w:rsidR="00DF44D3" w:rsidRPr="00504E1C">
              <w:rPr>
                <w:rFonts w:ascii="仿宋_GB2312" w:eastAsia="仿宋_GB2312" w:hAnsi="宋体" w:cs="宋体" w:hint="eastAsia"/>
                <w:color w:val="000000" w:themeColor="text1"/>
                <w:kern w:val="0"/>
                <w:sz w:val="22"/>
                <w:szCs w:val="22"/>
              </w:rPr>
              <w:t>.</w:t>
            </w:r>
            <w:r w:rsidR="00D85E89" w:rsidRPr="00504E1C">
              <w:rPr>
                <w:rFonts w:ascii="仿宋_GB2312" w:eastAsia="仿宋_GB2312" w:hAnsi="宋体" w:cs="宋体" w:hint="eastAsia"/>
                <w:color w:val="000000" w:themeColor="text1"/>
                <w:kern w:val="0"/>
                <w:sz w:val="22"/>
                <w:szCs w:val="22"/>
              </w:rPr>
              <w:t>企业</w:t>
            </w:r>
            <w:r w:rsidRPr="00504E1C">
              <w:rPr>
                <w:rFonts w:ascii="仿宋_GB2312" w:eastAsia="仿宋_GB2312" w:hAnsi="宋体" w:cs="宋体" w:hint="eastAsia"/>
                <w:color w:val="000000" w:themeColor="text1"/>
                <w:kern w:val="0"/>
                <w:sz w:val="22"/>
                <w:szCs w:val="22"/>
              </w:rPr>
              <w:t>名称（                                    ）</w:t>
            </w:r>
          </w:p>
        </w:tc>
      </w:tr>
      <w:tr w:rsidR="00504E1C" w:rsidRPr="00504E1C">
        <w:trPr>
          <w:trHeight w:val="433"/>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2</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组织机构代码(                                 )</w:t>
            </w:r>
          </w:p>
        </w:tc>
      </w:tr>
      <w:tr w:rsidR="00504E1C" w:rsidRPr="00504E1C">
        <w:trPr>
          <w:trHeight w:val="453"/>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3</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注册地（            ）</w:t>
            </w:r>
          </w:p>
        </w:tc>
      </w:tr>
      <w:tr w:rsidR="00504E1C" w:rsidRPr="00504E1C">
        <w:trPr>
          <w:trHeight w:val="631"/>
          <w:jc w:val="center"/>
        </w:trPr>
        <w:tc>
          <w:tcPr>
            <w:tcW w:w="900" w:type="dxa"/>
            <w:vMerge/>
            <w:tcBorders>
              <w:top w:val="nil"/>
              <w:left w:val="single" w:sz="8" w:space="0" w:color="auto"/>
              <w:bottom w:val="single" w:sz="8" w:space="0" w:color="auto"/>
              <w:right w:val="single" w:sz="8" w:space="0" w:color="auto"/>
            </w:tcBorders>
            <w:vAlign w:val="center"/>
          </w:tcPr>
          <w:p w:rsidR="00DF44D3" w:rsidRPr="00504E1C" w:rsidRDefault="00DF44D3"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right w:val="single" w:sz="8" w:space="0" w:color="auto"/>
            </w:tcBorders>
            <w:shd w:val="clear" w:color="auto" w:fill="auto"/>
            <w:noWrap/>
            <w:vAlign w:val="center"/>
          </w:tcPr>
          <w:p w:rsidR="00DF44D3" w:rsidRPr="00504E1C" w:rsidRDefault="00DF44D3" w:rsidP="00DF44D3">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4.所属行业代码及名称（        ）（注：按《国民经济行业分类》（GB/T4754-2011）中国民经济行业分类和代码表中“大类”填写）</w:t>
            </w:r>
          </w:p>
        </w:tc>
      </w:tr>
      <w:tr w:rsidR="00504E1C" w:rsidRPr="00504E1C">
        <w:trPr>
          <w:trHeight w:hRule="exact" w:val="397"/>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5</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主营业务：</w:t>
            </w:r>
          </w:p>
        </w:tc>
      </w:tr>
      <w:tr w:rsidR="00504E1C" w:rsidRPr="00504E1C">
        <w:trPr>
          <w:trHeight w:hRule="exact" w:val="397"/>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6</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确定为国家知识产权优势企业时间：</w:t>
            </w:r>
          </w:p>
        </w:tc>
      </w:tr>
      <w:tr w:rsidR="00504E1C" w:rsidRPr="00504E1C">
        <w:trPr>
          <w:trHeight w:val="268"/>
          <w:jc w:val="center"/>
        </w:trPr>
        <w:tc>
          <w:tcPr>
            <w:tcW w:w="900" w:type="dxa"/>
            <w:vMerge/>
            <w:tcBorders>
              <w:top w:val="nil"/>
              <w:left w:val="single" w:sz="8" w:space="0" w:color="auto"/>
              <w:bottom w:val="single" w:sz="8" w:space="0" w:color="auto"/>
              <w:right w:val="single" w:sz="8" w:space="0" w:color="auto"/>
            </w:tcBorders>
            <w:vAlign w:val="center"/>
          </w:tcPr>
          <w:p w:rsidR="00DF44D3" w:rsidRPr="00504E1C" w:rsidRDefault="00DF44D3"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right w:val="single" w:sz="8" w:space="0" w:color="auto"/>
            </w:tcBorders>
            <w:shd w:val="clear" w:color="auto" w:fill="auto"/>
            <w:vAlign w:val="center"/>
          </w:tcPr>
          <w:p w:rsidR="00DF44D3" w:rsidRPr="00504E1C" w:rsidRDefault="00DF44D3" w:rsidP="00DF44D3">
            <w:pPr>
              <w:widowControl/>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7.注册资金为（        ）万元</w:t>
            </w:r>
          </w:p>
        </w:tc>
      </w:tr>
      <w:tr w:rsidR="00504E1C" w:rsidRPr="00504E1C">
        <w:trPr>
          <w:trHeight w:hRule="exact" w:val="397"/>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8</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企业规模为（        ）（按照《中小企业划型标准规定》确定）</w:t>
            </w:r>
          </w:p>
        </w:tc>
      </w:tr>
      <w:tr w:rsidR="00504E1C" w:rsidRPr="00504E1C">
        <w:trPr>
          <w:trHeight w:hRule="exact" w:val="397"/>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大型企业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中型企业        C</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小型企业  D</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微型企业</w:t>
            </w:r>
          </w:p>
        </w:tc>
      </w:tr>
      <w:tr w:rsidR="00504E1C" w:rsidRPr="00504E1C">
        <w:trPr>
          <w:trHeight w:hRule="exact" w:val="397"/>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9</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企业登记注册类型（              ）</w:t>
            </w:r>
          </w:p>
        </w:tc>
      </w:tr>
      <w:tr w:rsidR="00504E1C" w:rsidRPr="00504E1C">
        <w:trPr>
          <w:trHeight w:hRule="exact" w:val="397"/>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内资企业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港、澳、台商投资企业      C</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外商投资企业</w:t>
            </w:r>
          </w:p>
        </w:tc>
      </w:tr>
      <w:tr w:rsidR="00504E1C" w:rsidRPr="00504E1C">
        <w:trPr>
          <w:trHeight w:hRule="exact" w:val="397"/>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（1）企业基本性质若为内资企业，请进一步选择（       ）</w:t>
            </w:r>
          </w:p>
        </w:tc>
      </w:tr>
      <w:tr w:rsidR="00504E1C" w:rsidRPr="00504E1C">
        <w:trPr>
          <w:trHeight w:hRule="exact" w:val="611"/>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中央管理国有企业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地方管理国有企业    C</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 xml:space="preserve">集体企业  </w:t>
            </w:r>
          </w:p>
          <w:p w:rsidR="00545189" w:rsidRPr="00504E1C" w:rsidRDefault="00545189" w:rsidP="00545189">
            <w:pPr>
              <w:widowControl/>
              <w:ind w:firstLineChars="350" w:firstLine="770"/>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D</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私营企业   E</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联营企业  F</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股份企业</w:t>
            </w:r>
          </w:p>
        </w:tc>
      </w:tr>
      <w:tr w:rsidR="00504E1C" w:rsidRPr="00504E1C">
        <w:trPr>
          <w:trHeight w:hRule="exact" w:val="567"/>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（2）企业若为外商投资企业，请进一步选择（          ）</w:t>
            </w:r>
          </w:p>
        </w:tc>
      </w:tr>
      <w:tr w:rsidR="00504E1C" w:rsidRPr="00504E1C">
        <w:trPr>
          <w:trHeight w:val="930"/>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中外合资经营企业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中外合作经营企业</w:t>
            </w:r>
          </w:p>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C</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外资企业           D</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外商投资股份有限公司</w:t>
            </w:r>
          </w:p>
        </w:tc>
      </w:tr>
      <w:tr w:rsidR="00504E1C" w:rsidRPr="00504E1C">
        <w:trPr>
          <w:trHeight w:val="300"/>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10、企业是否上市（           ）</w:t>
            </w:r>
          </w:p>
        </w:tc>
      </w:tr>
      <w:tr w:rsidR="00504E1C" w:rsidRPr="00504E1C">
        <w:trPr>
          <w:trHeight w:val="765"/>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未上市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准备上市      C</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国内上市       D</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海外上市</w:t>
            </w:r>
          </w:p>
        </w:tc>
      </w:tr>
      <w:tr w:rsidR="00504E1C" w:rsidRPr="00504E1C">
        <w:trPr>
          <w:trHeight w:val="300"/>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11、知识产权工作联系人信息：</w:t>
            </w:r>
          </w:p>
        </w:tc>
      </w:tr>
      <w:tr w:rsidR="00504E1C" w:rsidRPr="00504E1C">
        <w:trPr>
          <w:trHeight w:val="1215"/>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第一联系人：姓名（    ）、所在部门（            ）、职务（         ）、单位电话（             ）、移动电话（            ）、E-mail（             ）、通讯地址（                                            ）、邮编（          ）</w:t>
            </w:r>
          </w:p>
        </w:tc>
      </w:tr>
      <w:tr w:rsidR="00504E1C" w:rsidRPr="00504E1C">
        <w:trPr>
          <w:trHeight w:val="1305"/>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000000"/>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第二联系人：姓名（    ）、所在部门（            ）、职务（         ）、单位电话（             ）、移动电话（            ）、E-mail（             ）、通讯地址（                                            ）、邮编（          ）</w:t>
            </w:r>
          </w:p>
        </w:tc>
      </w:tr>
    </w:tbl>
    <w:p w:rsidR="00781AED" w:rsidRPr="00504E1C" w:rsidRDefault="00781AED" w:rsidP="00545189">
      <w:pPr>
        <w:widowControl/>
        <w:rPr>
          <w:rFonts w:ascii="仿宋_GB2312" w:eastAsia="仿宋_GB2312" w:hAnsi="宋体" w:cs="宋体"/>
          <w:b/>
          <w:bCs/>
          <w:color w:val="000000" w:themeColor="text1"/>
          <w:kern w:val="0"/>
          <w:sz w:val="22"/>
          <w:szCs w:val="22"/>
        </w:rPr>
        <w:sectPr w:rsidR="00781AED" w:rsidRPr="00504E1C" w:rsidSect="001D7FEE">
          <w:pgSz w:w="11906" w:h="16838"/>
          <w:pgMar w:top="1440" w:right="1800" w:bottom="1135" w:left="1800" w:header="851" w:footer="992" w:gutter="0"/>
          <w:cols w:space="425"/>
          <w:docGrid w:type="lines" w:linePitch="312"/>
        </w:sectPr>
      </w:pPr>
    </w:p>
    <w:tbl>
      <w:tblPr>
        <w:tblW w:w="9360" w:type="dxa"/>
        <w:jc w:val="center"/>
        <w:tblLayout w:type="fixed"/>
        <w:tblLook w:val="0000" w:firstRow="0" w:lastRow="0" w:firstColumn="0" w:lastColumn="0" w:noHBand="0" w:noVBand="0"/>
      </w:tblPr>
      <w:tblGrid>
        <w:gridCol w:w="709"/>
        <w:gridCol w:w="1701"/>
        <w:gridCol w:w="1418"/>
        <w:gridCol w:w="850"/>
        <w:gridCol w:w="48"/>
        <w:gridCol w:w="25"/>
        <w:gridCol w:w="1078"/>
        <w:gridCol w:w="56"/>
        <w:gridCol w:w="1013"/>
        <w:gridCol w:w="145"/>
        <w:gridCol w:w="847"/>
        <w:gridCol w:w="311"/>
        <w:gridCol w:w="1159"/>
      </w:tblGrid>
      <w:tr w:rsidR="00504E1C" w:rsidRPr="00504E1C" w:rsidTr="001C427A">
        <w:trPr>
          <w:trHeight w:val="630"/>
          <w:jc w:val="center"/>
        </w:trPr>
        <w:tc>
          <w:tcPr>
            <w:tcW w:w="9360" w:type="dxa"/>
            <w:gridSpan w:val="13"/>
            <w:tcBorders>
              <w:top w:val="single" w:sz="8" w:space="0" w:color="000000"/>
            </w:tcBorders>
            <w:shd w:val="clear" w:color="auto" w:fill="auto"/>
            <w:textDirection w:val="tbRlV"/>
            <w:vAlign w:val="center"/>
          </w:tcPr>
          <w:p w:rsidR="00DF44D3" w:rsidRPr="00504E1C" w:rsidRDefault="00DF44D3" w:rsidP="00545189">
            <w:pPr>
              <w:widowControl/>
              <w:rPr>
                <w:rFonts w:ascii="仿宋_GB2312" w:eastAsia="仿宋_GB2312" w:hAnsi="宋体" w:cs="宋体"/>
                <w:b/>
                <w:bCs/>
                <w:color w:val="000000" w:themeColor="text1"/>
                <w:kern w:val="0"/>
                <w:sz w:val="22"/>
                <w:szCs w:val="22"/>
              </w:rPr>
            </w:pPr>
          </w:p>
          <w:p w:rsidR="00781AED" w:rsidRPr="00504E1C" w:rsidRDefault="00781AED" w:rsidP="00545189">
            <w:pPr>
              <w:widowControl/>
              <w:rPr>
                <w:rFonts w:ascii="仿宋_GB2312" w:eastAsia="仿宋_GB2312" w:hAnsi="宋体" w:cs="宋体"/>
                <w:b/>
                <w:bCs/>
                <w:color w:val="000000" w:themeColor="text1"/>
                <w:kern w:val="0"/>
                <w:sz w:val="22"/>
                <w:szCs w:val="22"/>
              </w:rPr>
            </w:pPr>
          </w:p>
          <w:p w:rsidR="00781AED" w:rsidRPr="00504E1C" w:rsidRDefault="00781AED" w:rsidP="00545189">
            <w:pPr>
              <w:widowControl/>
              <w:rPr>
                <w:rFonts w:ascii="仿宋_GB2312" w:eastAsia="仿宋_GB2312" w:hAnsi="宋体" w:cs="宋体"/>
                <w:b/>
                <w:bCs/>
                <w:color w:val="000000" w:themeColor="text1"/>
                <w:kern w:val="0"/>
                <w:sz w:val="22"/>
                <w:szCs w:val="22"/>
              </w:rPr>
            </w:pPr>
          </w:p>
          <w:p w:rsidR="00781AED" w:rsidRPr="00504E1C" w:rsidRDefault="00781AED" w:rsidP="00545189">
            <w:pPr>
              <w:widowControl/>
              <w:rPr>
                <w:rFonts w:ascii="仿宋_GB2312" w:eastAsia="仿宋_GB2312" w:hAnsi="宋体" w:cs="宋体"/>
                <w:b/>
                <w:bCs/>
                <w:color w:val="000000" w:themeColor="text1"/>
                <w:kern w:val="0"/>
                <w:sz w:val="22"/>
                <w:szCs w:val="22"/>
              </w:rPr>
            </w:pPr>
          </w:p>
          <w:p w:rsidR="00781AED" w:rsidRPr="00504E1C" w:rsidRDefault="00781AED" w:rsidP="00545189">
            <w:pPr>
              <w:widowControl/>
              <w:rPr>
                <w:rFonts w:ascii="仿宋_GB2312" w:eastAsia="仿宋_GB2312" w:hAnsi="宋体" w:cs="宋体"/>
                <w:b/>
                <w:bCs/>
                <w:color w:val="000000" w:themeColor="text1"/>
                <w:kern w:val="0"/>
                <w:sz w:val="22"/>
                <w:szCs w:val="22"/>
              </w:rPr>
            </w:pPr>
          </w:p>
        </w:tc>
      </w:tr>
      <w:tr w:rsidR="00504E1C" w:rsidRPr="00504E1C" w:rsidTr="00124EE0">
        <w:trPr>
          <w:trHeight w:val="300"/>
          <w:jc w:val="center"/>
        </w:trPr>
        <w:tc>
          <w:tcPr>
            <w:tcW w:w="709" w:type="dxa"/>
            <w:vMerge w:val="restart"/>
            <w:tcBorders>
              <w:top w:val="single" w:sz="8" w:space="0" w:color="auto"/>
              <w:left w:val="single" w:sz="8" w:space="0" w:color="auto"/>
              <w:bottom w:val="single" w:sz="8" w:space="0" w:color="auto"/>
              <w:right w:val="single" w:sz="8" w:space="0" w:color="auto"/>
            </w:tcBorders>
            <w:shd w:val="clear" w:color="auto" w:fill="auto"/>
            <w:textDirection w:val="tbRlV"/>
            <w:vAlign w:val="center"/>
          </w:tcPr>
          <w:p w:rsidR="00545189" w:rsidRPr="00504E1C" w:rsidRDefault="00545189" w:rsidP="00545189">
            <w:pPr>
              <w:widowControl/>
              <w:jc w:val="center"/>
              <w:rPr>
                <w:rFonts w:ascii="仿宋_GB2312" w:eastAsia="仿宋_GB2312" w:hAnsi="宋体" w:cs="宋体"/>
                <w:b/>
                <w:bCs/>
                <w:color w:val="000000" w:themeColor="text1"/>
                <w:kern w:val="0"/>
                <w:sz w:val="32"/>
                <w:szCs w:val="32"/>
              </w:rPr>
            </w:pPr>
            <w:r w:rsidRPr="00504E1C">
              <w:rPr>
                <w:rFonts w:ascii="仿宋_GB2312" w:eastAsia="仿宋_GB2312" w:hAnsi="宋体" w:cs="宋体" w:hint="eastAsia"/>
                <w:b/>
                <w:bCs/>
                <w:color w:val="000000" w:themeColor="text1"/>
                <w:kern w:val="0"/>
                <w:sz w:val="32"/>
                <w:szCs w:val="32"/>
              </w:rPr>
              <w:t>知识产权创造</w:t>
            </w:r>
          </w:p>
        </w:tc>
        <w:tc>
          <w:tcPr>
            <w:tcW w:w="8651" w:type="dxa"/>
            <w:gridSpan w:val="12"/>
            <w:tcBorders>
              <w:top w:val="single" w:sz="8" w:space="0" w:color="000000"/>
              <w:left w:val="single" w:sz="8" w:space="0" w:color="auto"/>
              <w:bottom w:val="single" w:sz="8" w:space="0" w:color="000000"/>
              <w:right w:val="single" w:sz="8" w:space="0" w:color="000000"/>
            </w:tcBorders>
            <w:shd w:val="clear" w:color="auto" w:fill="auto"/>
            <w:noWrap/>
            <w:vAlign w:val="bottom"/>
          </w:tcPr>
          <w:p w:rsidR="00545189" w:rsidRPr="00504E1C" w:rsidRDefault="00545189" w:rsidP="00545189">
            <w:pPr>
              <w:widowControl/>
              <w:rPr>
                <w:rFonts w:ascii="仿宋_GB2312" w:eastAsia="仿宋_GB2312" w:hAnsi="宋体" w:cs="宋体"/>
                <w:b/>
                <w:bCs/>
                <w:color w:val="000000" w:themeColor="text1"/>
                <w:kern w:val="0"/>
                <w:sz w:val="22"/>
                <w:szCs w:val="22"/>
              </w:rPr>
            </w:pPr>
            <w:r w:rsidRPr="00504E1C">
              <w:rPr>
                <w:rFonts w:ascii="仿宋_GB2312" w:eastAsia="仿宋_GB2312" w:hAnsi="宋体" w:cs="宋体" w:hint="eastAsia"/>
                <w:b/>
                <w:bCs/>
                <w:color w:val="000000" w:themeColor="text1"/>
                <w:kern w:val="0"/>
                <w:sz w:val="22"/>
                <w:szCs w:val="22"/>
              </w:rPr>
              <w:t>年度财务基本信息</w:t>
            </w:r>
          </w:p>
        </w:tc>
      </w:tr>
      <w:tr w:rsidR="00504E1C" w:rsidRPr="00504E1C" w:rsidTr="00124EE0">
        <w:trPr>
          <w:trHeight w:val="825"/>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l2br w:val="single" w:sz="4"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p w:rsidR="00545189" w:rsidRPr="00504E1C" w:rsidRDefault="00545189" w:rsidP="00545189">
            <w:pPr>
              <w:widowControl/>
              <w:jc w:val="center"/>
              <w:rPr>
                <w:rFonts w:ascii="仿宋_GB2312" w:eastAsia="仿宋_GB2312" w:hAnsi="宋体" w:cs="宋体"/>
                <w:color w:val="000000" w:themeColor="text1"/>
                <w:kern w:val="0"/>
                <w:sz w:val="22"/>
                <w:szCs w:val="22"/>
              </w:rPr>
            </w:pPr>
          </w:p>
        </w:tc>
        <w:tc>
          <w:tcPr>
            <w:tcW w:w="2268"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年度产值（万元）</w:t>
            </w:r>
          </w:p>
        </w:tc>
        <w:tc>
          <w:tcPr>
            <w:tcW w:w="2220" w:type="dxa"/>
            <w:gridSpan w:val="5"/>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产品销售收入（万元）</w:t>
            </w:r>
          </w:p>
        </w:tc>
        <w:tc>
          <w:tcPr>
            <w:tcW w:w="2462"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年度研发投入（万元）</w:t>
            </w:r>
          </w:p>
        </w:tc>
      </w:tr>
      <w:tr w:rsidR="00504E1C" w:rsidRPr="00504E1C" w:rsidTr="00124EE0">
        <w:trPr>
          <w:trHeight w:hRule="exact" w:val="598"/>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第T－2年</w:t>
            </w:r>
          </w:p>
        </w:tc>
        <w:tc>
          <w:tcPr>
            <w:tcW w:w="2268"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p>
        </w:tc>
        <w:tc>
          <w:tcPr>
            <w:tcW w:w="2220" w:type="dxa"/>
            <w:gridSpan w:val="5"/>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宋体" w:hAnsi="宋体" w:cs="宋体"/>
                <w:color w:val="000000" w:themeColor="text1"/>
                <w:kern w:val="0"/>
                <w:sz w:val="24"/>
              </w:rPr>
            </w:pPr>
          </w:p>
        </w:tc>
        <w:tc>
          <w:tcPr>
            <w:tcW w:w="2462"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宋体" w:hAnsi="宋体" w:cs="宋体"/>
                <w:color w:val="000000" w:themeColor="text1"/>
                <w:kern w:val="0"/>
                <w:sz w:val="24"/>
              </w:rPr>
            </w:pPr>
          </w:p>
        </w:tc>
      </w:tr>
      <w:tr w:rsidR="00504E1C" w:rsidRPr="00504E1C" w:rsidTr="00124EE0">
        <w:trPr>
          <w:trHeight w:hRule="exact" w:val="633"/>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第T－1年</w:t>
            </w:r>
          </w:p>
        </w:tc>
        <w:tc>
          <w:tcPr>
            <w:tcW w:w="2268"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p>
        </w:tc>
        <w:tc>
          <w:tcPr>
            <w:tcW w:w="2220" w:type="dxa"/>
            <w:gridSpan w:val="5"/>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宋体" w:hAnsi="宋体" w:cs="宋体"/>
                <w:color w:val="000000" w:themeColor="text1"/>
                <w:kern w:val="0"/>
                <w:sz w:val="24"/>
              </w:rPr>
            </w:pPr>
          </w:p>
        </w:tc>
        <w:tc>
          <w:tcPr>
            <w:tcW w:w="2462"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宋体" w:hAnsi="宋体" w:cs="宋体"/>
                <w:color w:val="000000" w:themeColor="text1"/>
                <w:kern w:val="0"/>
                <w:sz w:val="24"/>
              </w:rPr>
            </w:pPr>
          </w:p>
        </w:tc>
      </w:tr>
      <w:tr w:rsidR="00504E1C" w:rsidRPr="00504E1C" w:rsidTr="00124EE0">
        <w:trPr>
          <w:trHeight w:val="30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第T年</w:t>
            </w:r>
          </w:p>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(T为申报前一年，下同)</w:t>
            </w:r>
          </w:p>
        </w:tc>
        <w:tc>
          <w:tcPr>
            <w:tcW w:w="2268"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p>
        </w:tc>
        <w:tc>
          <w:tcPr>
            <w:tcW w:w="2220" w:type="dxa"/>
            <w:gridSpan w:val="5"/>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宋体" w:hAnsi="宋体" w:cs="宋体"/>
                <w:color w:val="000000" w:themeColor="text1"/>
                <w:kern w:val="0"/>
                <w:sz w:val="24"/>
              </w:rPr>
            </w:pPr>
          </w:p>
        </w:tc>
        <w:tc>
          <w:tcPr>
            <w:tcW w:w="2462"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宋体" w:hAnsi="宋体" w:cs="宋体"/>
                <w:color w:val="000000" w:themeColor="text1"/>
                <w:kern w:val="0"/>
                <w:sz w:val="24"/>
              </w:rPr>
            </w:pPr>
          </w:p>
        </w:tc>
      </w:tr>
      <w:tr w:rsidR="00504E1C" w:rsidRPr="00504E1C" w:rsidTr="00124EE0">
        <w:trPr>
          <w:trHeight w:val="30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651" w:type="dxa"/>
            <w:gridSpan w:val="12"/>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left"/>
              <w:rPr>
                <w:rFonts w:ascii="仿宋_GB2312" w:eastAsia="仿宋_GB2312" w:hAnsi="宋体" w:cs="宋体"/>
                <w:b/>
                <w:bCs/>
                <w:color w:val="000000" w:themeColor="text1"/>
                <w:kern w:val="0"/>
                <w:sz w:val="22"/>
                <w:szCs w:val="22"/>
              </w:rPr>
            </w:pPr>
            <w:r w:rsidRPr="00504E1C">
              <w:rPr>
                <w:rFonts w:ascii="仿宋_GB2312" w:eastAsia="仿宋_GB2312" w:hAnsi="宋体" w:cs="宋体" w:hint="eastAsia"/>
                <w:b/>
                <w:bCs/>
                <w:color w:val="000000" w:themeColor="text1"/>
                <w:kern w:val="0"/>
                <w:sz w:val="22"/>
                <w:szCs w:val="22"/>
              </w:rPr>
              <w:t>年度知识产权投入</w:t>
            </w:r>
          </w:p>
        </w:tc>
      </w:tr>
      <w:tr w:rsidR="00504E1C" w:rsidRPr="00504E1C" w:rsidTr="00AD4D1E">
        <w:trPr>
          <w:trHeight w:val="825"/>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l2br w:val="single" w:sz="4"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18" w:type="dxa"/>
            <w:tcBorders>
              <w:top w:val="nil"/>
              <w:left w:val="nil"/>
              <w:bottom w:val="single" w:sz="8" w:space="0" w:color="auto"/>
              <w:right w:val="single" w:sz="8" w:space="0" w:color="auto"/>
            </w:tcBorders>
            <w:shd w:val="clear" w:color="auto" w:fill="auto"/>
            <w:vAlign w:val="center"/>
          </w:tcPr>
          <w:p w:rsidR="00545189" w:rsidRPr="00504E1C" w:rsidRDefault="00BC434E"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w:t>
            </w:r>
            <w:r w:rsidR="00545189" w:rsidRPr="00504E1C">
              <w:rPr>
                <w:rFonts w:ascii="仿宋_GB2312" w:eastAsia="仿宋_GB2312" w:hAnsi="宋体" w:cs="宋体" w:hint="eastAsia"/>
                <w:color w:val="000000" w:themeColor="text1"/>
                <w:kern w:val="0"/>
                <w:sz w:val="22"/>
                <w:szCs w:val="22"/>
              </w:rPr>
              <w:t>申请投入（万元）</w:t>
            </w:r>
          </w:p>
        </w:tc>
        <w:tc>
          <w:tcPr>
            <w:tcW w:w="898" w:type="dxa"/>
            <w:gridSpan w:val="2"/>
            <w:tcBorders>
              <w:top w:val="nil"/>
              <w:left w:val="nil"/>
              <w:bottom w:val="single" w:sz="8" w:space="0" w:color="auto"/>
              <w:right w:val="single" w:sz="8" w:space="0" w:color="auto"/>
            </w:tcBorders>
            <w:shd w:val="clear" w:color="auto" w:fill="auto"/>
            <w:vAlign w:val="center"/>
          </w:tcPr>
          <w:p w:rsidR="00545189" w:rsidRPr="00504E1C" w:rsidRDefault="00BC434E"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w:t>
            </w:r>
            <w:r w:rsidR="00545189" w:rsidRPr="00504E1C">
              <w:rPr>
                <w:rFonts w:ascii="仿宋_GB2312" w:eastAsia="仿宋_GB2312" w:hAnsi="宋体" w:cs="宋体" w:hint="eastAsia"/>
                <w:color w:val="000000" w:themeColor="text1"/>
                <w:kern w:val="0"/>
                <w:sz w:val="22"/>
                <w:szCs w:val="22"/>
              </w:rPr>
              <w:t>维持年费（万元）</w:t>
            </w:r>
          </w:p>
        </w:tc>
        <w:tc>
          <w:tcPr>
            <w:tcW w:w="1159" w:type="dxa"/>
            <w:gridSpan w:val="3"/>
            <w:tcBorders>
              <w:top w:val="nil"/>
              <w:left w:val="nil"/>
              <w:bottom w:val="single" w:sz="8" w:space="0" w:color="auto"/>
              <w:right w:val="single" w:sz="8" w:space="0" w:color="auto"/>
            </w:tcBorders>
            <w:shd w:val="clear" w:color="auto" w:fill="auto"/>
            <w:vAlign w:val="center"/>
          </w:tcPr>
          <w:p w:rsidR="00545189" w:rsidRPr="00504E1C" w:rsidRDefault="00BC434E"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w:t>
            </w:r>
            <w:r w:rsidR="00545189" w:rsidRPr="00504E1C">
              <w:rPr>
                <w:rFonts w:ascii="仿宋_GB2312" w:eastAsia="仿宋_GB2312" w:hAnsi="宋体" w:cs="宋体" w:hint="eastAsia"/>
                <w:color w:val="000000" w:themeColor="text1"/>
                <w:kern w:val="0"/>
                <w:sz w:val="22"/>
                <w:szCs w:val="22"/>
              </w:rPr>
              <w:t>保护投入（万元）</w:t>
            </w:r>
          </w:p>
        </w:tc>
        <w:tc>
          <w:tcPr>
            <w:tcW w:w="1158" w:type="dxa"/>
            <w:gridSpan w:val="2"/>
            <w:tcBorders>
              <w:top w:val="nil"/>
              <w:left w:val="nil"/>
              <w:bottom w:val="single" w:sz="8" w:space="0" w:color="auto"/>
              <w:right w:val="single" w:sz="8" w:space="0" w:color="auto"/>
            </w:tcBorders>
            <w:shd w:val="clear" w:color="auto" w:fill="auto"/>
            <w:vAlign w:val="center"/>
          </w:tcPr>
          <w:p w:rsidR="00545189" w:rsidRPr="00504E1C" w:rsidRDefault="00BC434E"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w:t>
            </w:r>
            <w:r w:rsidR="00545189" w:rsidRPr="00504E1C">
              <w:rPr>
                <w:rFonts w:ascii="仿宋_GB2312" w:eastAsia="仿宋_GB2312" w:hAnsi="宋体" w:cs="宋体" w:hint="eastAsia"/>
                <w:color w:val="000000" w:themeColor="text1"/>
                <w:kern w:val="0"/>
                <w:sz w:val="22"/>
                <w:szCs w:val="22"/>
              </w:rPr>
              <w:t>奖励投入</w:t>
            </w:r>
            <w:r w:rsidR="00545189" w:rsidRPr="00504E1C">
              <w:rPr>
                <w:rFonts w:ascii="仿宋_GB2312" w:eastAsia="仿宋_GB2312" w:hAnsi="宋体" w:cs="宋体" w:hint="eastAsia"/>
                <w:color w:val="000000" w:themeColor="text1"/>
                <w:kern w:val="0"/>
                <w:sz w:val="22"/>
                <w:szCs w:val="22"/>
              </w:rPr>
              <w:br/>
              <w:t>（万元）</w:t>
            </w:r>
          </w:p>
        </w:tc>
        <w:tc>
          <w:tcPr>
            <w:tcW w:w="1158"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其他知识产权投入</w:t>
            </w:r>
            <w:r w:rsidRPr="00504E1C">
              <w:rPr>
                <w:rFonts w:ascii="仿宋_GB2312" w:eastAsia="仿宋_GB2312" w:hAnsi="宋体" w:cs="宋体" w:hint="eastAsia"/>
                <w:color w:val="000000" w:themeColor="text1"/>
                <w:kern w:val="0"/>
                <w:sz w:val="22"/>
                <w:szCs w:val="22"/>
              </w:rPr>
              <w:br/>
              <w:t>（万元）</w:t>
            </w:r>
          </w:p>
        </w:tc>
        <w:tc>
          <w:tcPr>
            <w:tcW w:w="1159" w:type="dxa"/>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总计</w:t>
            </w:r>
            <w:r w:rsidRPr="00504E1C">
              <w:rPr>
                <w:rFonts w:ascii="仿宋_GB2312" w:eastAsia="仿宋_GB2312" w:hAnsi="宋体" w:cs="宋体" w:hint="eastAsia"/>
                <w:color w:val="000000" w:themeColor="text1"/>
                <w:kern w:val="0"/>
                <w:sz w:val="22"/>
                <w:szCs w:val="22"/>
              </w:rPr>
              <w:br/>
              <w:t>（万元）</w:t>
            </w:r>
          </w:p>
        </w:tc>
      </w:tr>
      <w:tr w:rsidR="00504E1C" w:rsidRPr="00504E1C" w:rsidTr="00AD4D1E">
        <w:trPr>
          <w:trHeight w:val="30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第T－2年</w:t>
            </w:r>
          </w:p>
        </w:tc>
        <w:tc>
          <w:tcPr>
            <w:tcW w:w="1418" w:type="dxa"/>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898" w:type="dxa"/>
            <w:gridSpan w:val="2"/>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9" w:type="dxa"/>
            <w:gridSpan w:val="3"/>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8" w:type="dxa"/>
            <w:gridSpan w:val="2"/>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8" w:type="dxa"/>
            <w:gridSpan w:val="2"/>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宋体" w:hAnsi="宋体" w:cs="宋体"/>
                <w:color w:val="000000" w:themeColor="text1"/>
                <w:kern w:val="0"/>
                <w:sz w:val="24"/>
              </w:rPr>
            </w:pPr>
            <w:r w:rsidRPr="00504E1C">
              <w:rPr>
                <w:rFonts w:ascii="宋体" w:hAnsi="宋体" w:cs="宋体" w:hint="eastAsia"/>
                <w:color w:val="000000" w:themeColor="text1"/>
                <w:kern w:val="0"/>
                <w:sz w:val="24"/>
              </w:rPr>
              <w:t xml:space="preserve">　</w:t>
            </w:r>
          </w:p>
        </w:tc>
      </w:tr>
      <w:tr w:rsidR="00504E1C" w:rsidRPr="00504E1C" w:rsidTr="00AD4D1E">
        <w:trPr>
          <w:trHeight w:val="30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第T－1年</w:t>
            </w:r>
          </w:p>
        </w:tc>
        <w:tc>
          <w:tcPr>
            <w:tcW w:w="1418"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898"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9"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8"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8" w:type="dxa"/>
            <w:gridSpan w:val="2"/>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宋体" w:hAnsi="宋体" w:cs="宋体"/>
                <w:color w:val="000000" w:themeColor="text1"/>
                <w:kern w:val="0"/>
                <w:sz w:val="24"/>
              </w:rPr>
            </w:pPr>
            <w:r w:rsidRPr="00504E1C">
              <w:rPr>
                <w:rFonts w:ascii="宋体" w:hAnsi="宋体" w:cs="宋体" w:hint="eastAsia"/>
                <w:color w:val="000000" w:themeColor="text1"/>
                <w:kern w:val="0"/>
                <w:sz w:val="24"/>
              </w:rPr>
              <w:t xml:space="preserve">　</w:t>
            </w:r>
          </w:p>
        </w:tc>
      </w:tr>
      <w:tr w:rsidR="00504E1C" w:rsidRPr="00504E1C" w:rsidTr="00AD4D1E">
        <w:trPr>
          <w:trHeight w:val="30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第T年</w:t>
            </w:r>
          </w:p>
        </w:tc>
        <w:tc>
          <w:tcPr>
            <w:tcW w:w="1418"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898"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9"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8"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8" w:type="dxa"/>
            <w:gridSpan w:val="2"/>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宋体" w:hAnsi="宋体" w:cs="宋体"/>
                <w:color w:val="000000" w:themeColor="text1"/>
                <w:kern w:val="0"/>
                <w:sz w:val="24"/>
              </w:rPr>
            </w:pPr>
            <w:r w:rsidRPr="00504E1C">
              <w:rPr>
                <w:rFonts w:ascii="宋体" w:hAnsi="宋体" w:cs="宋体" w:hint="eastAsia"/>
                <w:color w:val="000000" w:themeColor="text1"/>
                <w:kern w:val="0"/>
                <w:sz w:val="24"/>
              </w:rPr>
              <w:t xml:space="preserve">　</w:t>
            </w:r>
          </w:p>
        </w:tc>
      </w:tr>
      <w:tr w:rsidR="00504E1C" w:rsidRPr="00504E1C" w:rsidTr="00124EE0">
        <w:trPr>
          <w:trHeight w:val="30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651" w:type="dxa"/>
            <w:gridSpan w:val="12"/>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b/>
                <w:bCs/>
                <w:color w:val="000000" w:themeColor="text1"/>
                <w:kern w:val="0"/>
                <w:sz w:val="22"/>
                <w:szCs w:val="22"/>
              </w:rPr>
            </w:pPr>
            <w:r w:rsidRPr="00504E1C">
              <w:rPr>
                <w:rFonts w:ascii="仿宋_GB2312" w:eastAsia="仿宋_GB2312" w:hAnsi="宋体" w:cs="宋体" w:hint="eastAsia"/>
                <w:b/>
                <w:bCs/>
                <w:color w:val="000000" w:themeColor="text1"/>
                <w:kern w:val="0"/>
                <w:sz w:val="22"/>
                <w:szCs w:val="22"/>
              </w:rPr>
              <w:t>近三年专利申请情况</w:t>
            </w:r>
          </w:p>
        </w:tc>
      </w:tr>
      <w:tr w:rsidR="00504E1C" w:rsidRPr="00504E1C" w:rsidTr="00124EE0">
        <w:trPr>
          <w:trHeight w:val="68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val="restart"/>
            <w:tcBorders>
              <w:top w:val="nil"/>
              <w:left w:val="single" w:sz="8" w:space="0" w:color="auto"/>
              <w:bottom w:val="single" w:sz="8" w:space="0" w:color="auto"/>
              <w:right w:val="single" w:sz="8" w:space="0" w:color="auto"/>
              <w:tl2br w:val="single" w:sz="4"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2268" w:type="dxa"/>
            <w:gridSpan w:val="2"/>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发明</w:t>
            </w:r>
          </w:p>
        </w:tc>
        <w:tc>
          <w:tcPr>
            <w:tcW w:w="2220" w:type="dxa"/>
            <w:gridSpan w:val="5"/>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实用新型</w:t>
            </w:r>
          </w:p>
        </w:tc>
        <w:tc>
          <w:tcPr>
            <w:tcW w:w="2462" w:type="dxa"/>
            <w:gridSpan w:val="4"/>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外观设计</w:t>
            </w:r>
          </w:p>
        </w:tc>
      </w:tr>
      <w:tr w:rsidR="00504E1C" w:rsidRPr="00504E1C" w:rsidTr="00AD4D1E">
        <w:trPr>
          <w:trHeight w:val="68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申请量</w:t>
            </w:r>
          </w:p>
        </w:tc>
        <w:tc>
          <w:tcPr>
            <w:tcW w:w="850" w:type="dxa"/>
            <w:tcBorders>
              <w:top w:val="nil"/>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授权量</w:t>
            </w:r>
          </w:p>
        </w:tc>
        <w:tc>
          <w:tcPr>
            <w:tcW w:w="1151" w:type="dxa"/>
            <w:gridSpan w:val="3"/>
            <w:tcBorders>
              <w:top w:val="nil"/>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申请量</w:t>
            </w:r>
          </w:p>
        </w:tc>
        <w:tc>
          <w:tcPr>
            <w:tcW w:w="1069"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授权量</w:t>
            </w:r>
          </w:p>
        </w:tc>
        <w:tc>
          <w:tcPr>
            <w:tcW w:w="992"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申请量</w:t>
            </w:r>
          </w:p>
        </w:tc>
        <w:tc>
          <w:tcPr>
            <w:tcW w:w="1470"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授权量</w:t>
            </w:r>
          </w:p>
        </w:tc>
      </w:tr>
      <w:tr w:rsidR="00504E1C" w:rsidRPr="00504E1C" w:rsidTr="00AD4D1E">
        <w:trPr>
          <w:trHeight w:val="30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第T－2年</w:t>
            </w:r>
          </w:p>
        </w:tc>
        <w:tc>
          <w:tcPr>
            <w:tcW w:w="1418"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850"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1"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val="30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第T－1年</w:t>
            </w:r>
          </w:p>
        </w:tc>
        <w:tc>
          <w:tcPr>
            <w:tcW w:w="1418"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850"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1"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val="36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第T年</w:t>
            </w:r>
          </w:p>
        </w:tc>
        <w:tc>
          <w:tcPr>
            <w:tcW w:w="1418"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850"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1"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124EE0">
        <w:trPr>
          <w:trHeight w:val="30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651" w:type="dxa"/>
            <w:gridSpan w:val="12"/>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b/>
                <w:bCs/>
                <w:color w:val="000000" w:themeColor="text1"/>
                <w:kern w:val="0"/>
                <w:sz w:val="22"/>
                <w:szCs w:val="22"/>
              </w:rPr>
            </w:pPr>
            <w:r w:rsidRPr="00504E1C">
              <w:rPr>
                <w:rFonts w:ascii="仿宋_GB2312" w:eastAsia="仿宋_GB2312" w:hAnsi="宋体" w:cs="宋体" w:hint="eastAsia"/>
                <w:b/>
                <w:bCs/>
                <w:color w:val="000000" w:themeColor="text1"/>
                <w:kern w:val="0"/>
                <w:sz w:val="22"/>
                <w:szCs w:val="22"/>
              </w:rPr>
              <w:t>截至上一年有效专利拥有量</w:t>
            </w:r>
          </w:p>
        </w:tc>
      </w:tr>
      <w:tr w:rsidR="00504E1C" w:rsidRPr="00504E1C" w:rsidTr="00124EE0">
        <w:trPr>
          <w:trHeight w:val="427"/>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年份</w:t>
            </w:r>
          </w:p>
        </w:tc>
        <w:tc>
          <w:tcPr>
            <w:tcW w:w="2268" w:type="dxa"/>
            <w:gridSpan w:val="2"/>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发明</w:t>
            </w:r>
          </w:p>
        </w:tc>
        <w:tc>
          <w:tcPr>
            <w:tcW w:w="2220" w:type="dxa"/>
            <w:gridSpan w:val="5"/>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实用新型</w:t>
            </w:r>
          </w:p>
        </w:tc>
        <w:tc>
          <w:tcPr>
            <w:tcW w:w="2462"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外观设计</w:t>
            </w:r>
          </w:p>
        </w:tc>
      </w:tr>
      <w:tr w:rsidR="00504E1C" w:rsidRPr="00504E1C" w:rsidTr="00124EE0">
        <w:trPr>
          <w:trHeight w:val="516"/>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第T年</w:t>
            </w:r>
          </w:p>
        </w:tc>
        <w:tc>
          <w:tcPr>
            <w:tcW w:w="2268" w:type="dxa"/>
            <w:gridSpan w:val="2"/>
            <w:tcBorders>
              <w:top w:val="nil"/>
              <w:left w:val="nil"/>
              <w:bottom w:val="single" w:sz="8" w:space="0" w:color="auto"/>
              <w:right w:val="single" w:sz="8" w:space="0" w:color="000000"/>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2220" w:type="dxa"/>
            <w:gridSpan w:val="5"/>
            <w:tcBorders>
              <w:top w:val="nil"/>
              <w:left w:val="nil"/>
              <w:bottom w:val="single" w:sz="8" w:space="0" w:color="auto"/>
              <w:right w:val="single" w:sz="8" w:space="0" w:color="000000"/>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2462" w:type="dxa"/>
            <w:gridSpan w:val="4"/>
            <w:tcBorders>
              <w:top w:val="nil"/>
              <w:left w:val="nil"/>
              <w:bottom w:val="single" w:sz="8" w:space="0" w:color="auto"/>
              <w:right w:val="single" w:sz="8" w:space="0" w:color="000000"/>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124EE0">
        <w:trPr>
          <w:trHeight w:val="30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651" w:type="dxa"/>
            <w:gridSpan w:val="12"/>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仿宋_GB2312" w:eastAsia="仿宋_GB2312" w:hAnsi="宋体" w:cs="宋体"/>
                <w:b/>
                <w:bCs/>
                <w:color w:val="000000" w:themeColor="text1"/>
                <w:kern w:val="0"/>
                <w:sz w:val="22"/>
                <w:szCs w:val="22"/>
              </w:rPr>
            </w:pPr>
            <w:r w:rsidRPr="00504E1C">
              <w:rPr>
                <w:rFonts w:ascii="仿宋_GB2312" w:eastAsia="仿宋_GB2312" w:hAnsi="宋体" w:cs="宋体" w:hint="eastAsia"/>
                <w:b/>
                <w:bCs/>
                <w:color w:val="000000" w:themeColor="text1"/>
                <w:kern w:val="0"/>
                <w:sz w:val="22"/>
                <w:szCs w:val="22"/>
              </w:rPr>
              <w:t>累计向国外专利数量</w:t>
            </w:r>
          </w:p>
        </w:tc>
      </w:tr>
      <w:tr w:rsidR="00504E1C" w:rsidRPr="00504E1C" w:rsidTr="00124EE0">
        <w:trPr>
          <w:trHeight w:val="742"/>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val="restart"/>
            <w:tcBorders>
              <w:top w:val="nil"/>
              <w:left w:val="single" w:sz="8" w:space="0" w:color="auto"/>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p>
        </w:tc>
        <w:tc>
          <w:tcPr>
            <w:tcW w:w="3419" w:type="dxa"/>
            <w:gridSpan w:val="5"/>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PCT</w:t>
            </w:r>
          </w:p>
        </w:tc>
        <w:tc>
          <w:tcPr>
            <w:tcW w:w="3531" w:type="dxa"/>
            <w:gridSpan w:val="6"/>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巴黎公约</w:t>
            </w:r>
          </w:p>
        </w:tc>
      </w:tr>
      <w:tr w:rsidR="00504E1C" w:rsidRPr="00504E1C" w:rsidTr="00AD4D1E">
        <w:trPr>
          <w:trHeight w:val="886"/>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申请</w:t>
            </w:r>
          </w:p>
        </w:tc>
        <w:tc>
          <w:tcPr>
            <w:tcW w:w="850" w:type="dxa"/>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授权</w:t>
            </w:r>
          </w:p>
        </w:tc>
        <w:tc>
          <w:tcPr>
            <w:tcW w:w="1151" w:type="dxa"/>
            <w:gridSpan w:val="3"/>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有效总量</w:t>
            </w:r>
          </w:p>
        </w:tc>
        <w:tc>
          <w:tcPr>
            <w:tcW w:w="1069"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申请</w:t>
            </w:r>
          </w:p>
        </w:tc>
        <w:tc>
          <w:tcPr>
            <w:tcW w:w="992"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授权</w:t>
            </w:r>
          </w:p>
        </w:tc>
        <w:tc>
          <w:tcPr>
            <w:tcW w:w="1470"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有效总量</w:t>
            </w:r>
          </w:p>
        </w:tc>
      </w:tr>
      <w:tr w:rsidR="00504E1C" w:rsidRPr="00504E1C" w:rsidTr="00AD4D1E">
        <w:trPr>
          <w:trHeight w:val="668"/>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截至第T年底</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850" w:type="dxa"/>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1" w:type="dxa"/>
            <w:gridSpan w:val="3"/>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hRule="exact" w:val="871"/>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截至第T年底商标注册量</w:t>
            </w: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国内商标注册情况</w:t>
            </w:r>
          </w:p>
        </w:tc>
        <w:tc>
          <w:tcPr>
            <w:tcW w:w="5532" w:type="dxa"/>
            <w:gridSpan w:val="10"/>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注册商标      （      ） 件</w:t>
            </w:r>
          </w:p>
        </w:tc>
      </w:tr>
      <w:tr w:rsidR="00504E1C" w:rsidRPr="00504E1C" w:rsidTr="00AD4D1E">
        <w:trPr>
          <w:trHeight w:hRule="exact" w:val="572"/>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5532" w:type="dxa"/>
            <w:gridSpan w:val="10"/>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中国驰名商标  （      ） 件</w:t>
            </w:r>
          </w:p>
        </w:tc>
      </w:tr>
      <w:tr w:rsidR="00504E1C" w:rsidRPr="00504E1C" w:rsidTr="00124EE0">
        <w:trPr>
          <w:trHeight w:hRule="exact" w:val="729"/>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226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国外商标注册情况</w:t>
            </w:r>
          </w:p>
        </w:tc>
        <w:tc>
          <w:tcPr>
            <w:tcW w:w="4682"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注册商标      （      ） 件</w:t>
            </w:r>
          </w:p>
        </w:tc>
      </w:tr>
      <w:tr w:rsidR="00504E1C" w:rsidRPr="00504E1C" w:rsidTr="00124EE0">
        <w:trPr>
          <w:trHeight w:val="724"/>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val="restart"/>
            <w:tcBorders>
              <w:top w:val="single" w:sz="8" w:space="0" w:color="auto"/>
              <w:left w:val="single" w:sz="8" w:space="0" w:color="auto"/>
              <w:bottom w:val="single" w:sz="8" w:space="0" w:color="auto"/>
              <w:right w:val="single" w:sz="8" w:space="0" w:color="auto"/>
            </w:tcBorders>
            <w:shd w:val="clear" w:color="auto" w:fill="auto"/>
            <w:tcFitText/>
            <w:vAlign w:val="center"/>
          </w:tcPr>
          <w:p w:rsidR="001C427A" w:rsidRPr="00581172" w:rsidRDefault="00545189" w:rsidP="00AD4D1E">
            <w:pPr>
              <w:widowControl/>
              <w:jc w:val="center"/>
              <w:rPr>
                <w:rFonts w:ascii="仿宋_GB2312" w:eastAsia="仿宋_GB2312" w:hAnsi="宋体" w:cs="宋体"/>
                <w:color w:val="000000" w:themeColor="text1"/>
                <w:kern w:val="0"/>
                <w:sz w:val="22"/>
                <w:szCs w:val="22"/>
              </w:rPr>
            </w:pPr>
            <w:r w:rsidRPr="00581172">
              <w:rPr>
                <w:rFonts w:ascii="仿宋_GB2312" w:eastAsia="仿宋_GB2312" w:hAnsi="宋体" w:cs="宋体" w:hint="eastAsia"/>
                <w:color w:val="000000" w:themeColor="text1"/>
                <w:spacing w:val="13"/>
                <w:kern w:val="0"/>
                <w:sz w:val="22"/>
                <w:szCs w:val="22"/>
              </w:rPr>
              <w:t>截至第T年</w:t>
            </w:r>
            <w:r w:rsidR="00F60BA7" w:rsidRPr="00581172">
              <w:rPr>
                <w:rFonts w:ascii="仿宋_GB2312" w:eastAsia="仿宋_GB2312" w:hAnsi="宋体" w:cs="宋体" w:hint="eastAsia"/>
                <w:color w:val="000000" w:themeColor="text1"/>
                <w:kern w:val="0"/>
                <w:sz w:val="22"/>
                <w:szCs w:val="22"/>
              </w:rPr>
              <w:t>底</w:t>
            </w:r>
          </w:p>
          <w:p w:rsidR="00545189" w:rsidRPr="00AD4D1E" w:rsidRDefault="00545189" w:rsidP="00AD4D1E">
            <w:pPr>
              <w:widowControl/>
              <w:rPr>
                <w:rFonts w:ascii="仿宋_GB2312" w:eastAsia="仿宋_GB2312" w:hAnsi="宋体" w:cs="宋体"/>
                <w:color w:val="000000" w:themeColor="text1"/>
                <w:kern w:val="0"/>
                <w:sz w:val="22"/>
                <w:szCs w:val="22"/>
              </w:rPr>
            </w:pPr>
            <w:r w:rsidRPr="00581172">
              <w:rPr>
                <w:rFonts w:ascii="仿宋_GB2312" w:eastAsia="仿宋_GB2312" w:hAnsi="宋体" w:cs="宋体" w:hint="eastAsia"/>
                <w:color w:val="000000" w:themeColor="text1"/>
                <w:spacing w:val="2"/>
                <w:w w:val="73"/>
                <w:kern w:val="0"/>
                <w:sz w:val="22"/>
                <w:szCs w:val="22"/>
              </w:rPr>
              <w:t>其它知识产权拥有</w:t>
            </w:r>
            <w:r w:rsidRPr="00581172">
              <w:rPr>
                <w:rFonts w:ascii="仿宋_GB2312" w:eastAsia="仿宋_GB2312" w:hAnsi="宋体" w:cs="宋体" w:hint="eastAsia"/>
                <w:color w:val="000000" w:themeColor="text1"/>
                <w:spacing w:val="-5"/>
                <w:w w:val="73"/>
                <w:kern w:val="0"/>
                <w:sz w:val="22"/>
                <w:szCs w:val="22"/>
              </w:rPr>
              <w:t>量</w:t>
            </w:r>
          </w:p>
        </w:tc>
        <w:tc>
          <w:tcPr>
            <w:tcW w:w="2268"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F200A3" w:rsidP="001C427A">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地理标志数量</w:t>
            </w:r>
          </w:p>
        </w:tc>
        <w:tc>
          <w:tcPr>
            <w:tcW w:w="4682" w:type="dxa"/>
            <w:gridSpan w:val="9"/>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124EE0">
        <w:trPr>
          <w:trHeight w:hRule="exact" w:val="1208"/>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1C427A">
            <w:pPr>
              <w:widowControl/>
              <w:jc w:val="center"/>
              <w:rPr>
                <w:rFonts w:ascii="仿宋_GB2312" w:eastAsia="仿宋_GB2312" w:hAnsi="宋体" w:cs="宋体"/>
                <w:color w:val="000000" w:themeColor="text1"/>
                <w:kern w:val="0"/>
                <w:sz w:val="22"/>
                <w:szCs w:val="22"/>
              </w:rPr>
            </w:pPr>
          </w:p>
        </w:tc>
        <w:tc>
          <w:tcPr>
            <w:tcW w:w="2268"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DF44D3" w:rsidP="001C427A">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计算机</w:t>
            </w:r>
            <w:r w:rsidR="00545189" w:rsidRPr="00504E1C">
              <w:rPr>
                <w:rFonts w:ascii="仿宋_GB2312" w:eastAsia="仿宋_GB2312" w:hAnsi="宋体" w:cs="宋体" w:hint="eastAsia"/>
                <w:color w:val="000000" w:themeColor="text1"/>
                <w:kern w:val="0"/>
                <w:sz w:val="22"/>
                <w:szCs w:val="22"/>
              </w:rPr>
              <w:t>软件</w:t>
            </w:r>
            <w:r w:rsidRPr="00504E1C">
              <w:rPr>
                <w:rFonts w:ascii="仿宋_GB2312" w:eastAsia="仿宋_GB2312" w:hAnsi="宋体" w:cs="宋体" w:hint="eastAsia"/>
                <w:color w:val="000000" w:themeColor="text1"/>
                <w:kern w:val="0"/>
                <w:sz w:val="22"/>
                <w:szCs w:val="22"/>
              </w:rPr>
              <w:t>著作权</w:t>
            </w:r>
            <w:r w:rsidR="00545189" w:rsidRPr="00504E1C">
              <w:rPr>
                <w:rFonts w:ascii="仿宋_GB2312" w:eastAsia="仿宋_GB2312" w:hAnsi="宋体" w:cs="宋体" w:hint="eastAsia"/>
                <w:color w:val="000000" w:themeColor="text1"/>
                <w:kern w:val="0"/>
                <w:sz w:val="22"/>
                <w:szCs w:val="22"/>
              </w:rPr>
              <w:t>登记总数</w:t>
            </w:r>
          </w:p>
        </w:tc>
        <w:tc>
          <w:tcPr>
            <w:tcW w:w="4682" w:type="dxa"/>
            <w:gridSpan w:val="9"/>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124EE0">
        <w:trPr>
          <w:trHeight w:hRule="exact" w:val="397"/>
          <w:jc w:val="center"/>
        </w:trPr>
        <w:tc>
          <w:tcPr>
            <w:tcW w:w="709" w:type="dxa"/>
            <w:tcBorders>
              <w:top w:val="single" w:sz="8" w:space="0" w:color="auto"/>
            </w:tcBorders>
            <w:vAlign w:val="center"/>
          </w:tcPr>
          <w:p w:rsidR="00DF1BE4" w:rsidRPr="00504E1C" w:rsidRDefault="00DF1BE4" w:rsidP="00545189">
            <w:pPr>
              <w:widowControl/>
              <w:jc w:val="left"/>
              <w:rPr>
                <w:rFonts w:ascii="仿宋_GB2312" w:eastAsia="仿宋_GB2312" w:hAnsi="宋体" w:cs="宋体"/>
                <w:b/>
                <w:bCs/>
                <w:color w:val="000000" w:themeColor="text1"/>
                <w:kern w:val="0"/>
                <w:sz w:val="32"/>
                <w:szCs w:val="32"/>
              </w:rPr>
            </w:pPr>
          </w:p>
        </w:tc>
        <w:tc>
          <w:tcPr>
            <w:tcW w:w="1701" w:type="dxa"/>
            <w:tcBorders>
              <w:top w:val="single" w:sz="8" w:space="0" w:color="auto"/>
            </w:tcBorders>
            <w:vAlign w:val="center"/>
          </w:tcPr>
          <w:p w:rsidR="00DF1BE4" w:rsidRPr="00504E1C" w:rsidRDefault="00DF1BE4" w:rsidP="00545189">
            <w:pPr>
              <w:widowControl/>
              <w:jc w:val="left"/>
              <w:rPr>
                <w:rFonts w:ascii="仿宋_GB2312" w:eastAsia="仿宋_GB2312" w:hAnsi="宋体" w:cs="宋体"/>
                <w:color w:val="000000" w:themeColor="text1"/>
                <w:kern w:val="0"/>
                <w:sz w:val="22"/>
                <w:szCs w:val="22"/>
              </w:rPr>
            </w:pPr>
          </w:p>
        </w:tc>
        <w:tc>
          <w:tcPr>
            <w:tcW w:w="2268" w:type="dxa"/>
            <w:gridSpan w:val="2"/>
            <w:tcBorders>
              <w:top w:val="single" w:sz="8" w:space="0" w:color="auto"/>
            </w:tcBorders>
            <w:shd w:val="clear" w:color="auto" w:fill="auto"/>
            <w:vAlign w:val="bottom"/>
          </w:tcPr>
          <w:p w:rsidR="00DF1BE4" w:rsidRPr="00504E1C" w:rsidRDefault="00DF1BE4" w:rsidP="00545189">
            <w:pPr>
              <w:widowControl/>
              <w:jc w:val="left"/>
              <w:rPr>
                <w:rFonts w:ascii="仿宋_GB2312" w:eastAsia="仿宋_GB2312" w:hAnsi="宋体" w:cs="宋体"/>
                <w:color w:val="000000" w:themeColor="text1"/>
                <w:kern w:val="0"/>
                <w:sz w:val="22"/>
                <w:szCs w:val="22"/>
              </w:rPr>
            </w:pPr>
          </w:p>
        </w:tc>
        <w:tc>
          <w:tcPr>
            <w:tcW w:w="4682" w:type="dxa"/>
            <w:gridSpan w:val="9"/>
            <w:tcBorders>
              <w:top w:val="single" w:sz="8" w:space="0" w:color="auto"/>
            </w:tcBorders>
            <w:shd w:val="clear" w:color="auto" w:fill="auto"/>
            <w:vAlign w:val="bottom"/>
          </w:tcPr>
          <w:p w:rsidR="00DF1BE4" w:rsidRPr="00504E1C" w:rsidRDefault="00DF1BE4" w:rsidP="00545189">
            <w:pPr>
              <w:widowControl/>
              <w:jc w:val="center"/>
              <w:rPr>
                <w:rFonts w:ascii="仿宋_GB2312" w:eastAsia="仿宋_GB2312" w:hAnsi="宋体" w:cs="宋体"/>
                <w:color w:val="000000" w:themeColor="text1"/>
                <w:kern w:val="0"/>
                <w:sz w:val="22"/>
                <w:szCs w:val="22"/>
              </w:rPr>
            </w:pPr>
          </w:p>
        </w:tc>
      </w:tr>
      <w:tr w:rsidR="00504E1C" w:rsidRPr="00504E1C" w:rsidTr="00AD4D1E">
        <w:trPr>
          <w:trHeight w:val="300"/>
          <w:jc w:val="center"/>
        </w:trPr>
        <w:tc>
          <w:tcPr>
            <w:tcW w:w="709" w:type="dxa"/>
            <w:vMerge w:val="restart"/>
            <w:tcBorders>
              <w:top w:val="single" w:sz="8" w:space="0" w:color="auto"/>
              <w:left w:val="single" w:sz="8" w:space="0" w:color="auto"/>
              <w:bottom w:val="single" w:sz="8" w:space="0" w:color="auto"/>
              <w:right w:val="single" w:sz="8" w:space="0" w:color="auto"/>
            </w:tcBorders>
            <w:shd w:val="clear" w:color="auto" w:fill="auto"/>
            <w:noWrap/>
            <w:textDirection w:val="tbRlV"/>
            <w:vAlign w:val="center"/>
          </w:tcPr>
          <w:p w:rsidR="00545189" w:rsidRPr="00504E1C" w:rsidRDefault="00545189" w:rsidP="00545189">
            <w:pPr>
              <w:widowControl/>
              <w:jc w:val="center"/>
              <w:rPr>
                <w:rFonts w:ascii="仿宋_GB2312" w:eastAsia="仿宋_GB2312" w:hAnsi="宋体" w:cs="宋体"/>
                <w:b/>
                <w:bCs/>
                <w:color w:val="000000" w:themeColor="text1"/>
                <w:kern w:val="0"/>
                <w:sz w:val="32"/>
                <w:szCs w:val="32"/>
              </w:rPr>
            </w:pPr>
            <w:r w:rsidRPr="00504E1C">
              <w:rPr>
                <w:rFonts w:ascii="仿宋_GB2312" w:eastAsia="仿宋_GB2312" w:hAnsi="宋体" w:cs="宋体" w:hint="eastAsia"/>
                <w:b/>
                <w:bCs/>
                <w:color w:val="000000" w:themeColor="text1"/>
                <w:kern w:val="0"/>
                <w:sz w:val="32"/>
                <w:szCs w:val="32"/>
              </w:rPr>
              <w:t>知识产权运用</w:t>
            </w:r>
          </w:p>
        </w:tc>
        <w:tc>
          <w:tcPr>
            <w:tcW w:w="1701"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rsidR="00545189" w:rsidRPr="00504E1C" w:rsidRDefault="00545189" w:rsidP="0097349D">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知识产权实施运用情况</w:t>
            </w: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2001"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运用他人专利（件）</w:t>
            </w:r>
          </w:p>
        </w:tc>
        <w:tc>
          <w:tcPr>
            <w:tcW w:w="2061" w:type="dxa"/>
            <w:gridSpan w:val="4"/>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运用自有专利（件）</w:t>
            </w:r>
          </w:p>
        </w:tc>
        <w:tc>
          <w:tcPr>
            <w:tcW w:w="1470"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商标运用（件）</w:t>
            </w:r>
          </w:p>
        </w:tc>
      </w:tr>
      <w:tr w:rsidR="00504E1C" w:rsidRPr="00504E1C" w:rsidTr="00AD4D1E">
        <w:trPr>
          <w:trHeight w:val="555"/>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23" w:type="dxa"/>
            <w:gridSpan w:val="3"/>
            <w:tcBorders>
              <w:top w:val="nil"/>
              <w:left w:val="nil"/>
              <w:bottom w:val="single" w:sz="8" w:space="0" w:color="auto"/>
              <w:right w:val="single" w:sz="8" w:space="0" w:color="auto"/>
            </w:tcBorders>
            <w:shd w:val="clear" w:color="auto" w:fill="auto"/>
            <w:vAlign w:val="center"/>
          </w:tcPr>
          <w:p w:rsidR="00545189" w:rsidRPr="00504E1C" w:rsidRDefault="00545189" w:rsidP="00124EE0">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接受转让</w:t>
            </w:r>
          </w:p>
        </w:tc>
        <w:tc>
          <w:tcPr>
            <w:tcW w:w="1078" w:type="dxa"/>
            <w:tcBorders>
              <w:top w:val="nil"/>
              <w:left w:val="nil"/>
              <w:bottom w:val="single" w:sz="8" w:space="0" w:color="auto"/>
              <w:right w:val="single" w:sz="8" w:space="0" w:color="auto"/>
            </w:tcBorders>
            <w:shd w:val="clear" w:color="auto" w:fill="auto"/>
            <w:vAlign w:val="center"/>
          </w:tcPr>
          <w:p w:rsidR="00545189" w:rsidRPr="00504E1C" w:rsidRDefault="00545189" w:rsidP="00124EE0">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接受许可</w:t>
            </w:r>
          </w:p>
        </w:tc>
        <w:tc>
          <w:tcPr>
            <w:tcW w:w="1069"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124EE0">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向外转让</w:t>
            </w:r>
          </w:p>
        </w:tc>
        <w:tc>
          <w:tcPr>
            <w:tcW w:w="992"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124EE0">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向外许可</w:t>
            </w:r>
          </w:p>
        </w:tc>
        <w:tc>
          <w:tcPr>
            <w:tcW w:w="1470"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124EE0">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转让许可总量</w:t>
            </w:r>
          </w:p>
        </w:tc>
      </w:tr>
      <w:tr w:rsidR="00504E1C" w:rsidRPr="00504E1C" w:rsidTr="00AD4D1E">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T－2年</w:t>
            </w:r>
          </w:p>
        </w:tc>
        <w:tc>
          <w:tcPr>
            <w:tcW w:w="923"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78"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T－1年</w:t>
            </w:r>
          </w:p>
        </w:tc>
        <w:tc>
          <w:tcPr>
            <w:tcW w:w="923"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78"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第T年</w:t>
            </w:r>
          </w:p>
        </w:tc>
        <w:tc>
          <w:tcPr>
            <w:tcW w:w="923"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78"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val="675"/>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val="restart"/>
            <w:tcBorders>
              <w:top w:val="nil"/>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知识产权运用经济效益</w:t>
            </w:r>
          </w:p>
        </w:tc>
        <w:tc>
          <w:tcPr>
            <w:tcW w:w="1418" w:type="dxa"/>
            <w:vMerge w:val="restart"/>
            <w:tcBorders>
              <w:top w:val="nil"/>
              <w:left w:val="single" w:sz="8" w:space="0" w:color="auto"/>
              <w:bottom w:val="single" w:sz="8" w:space="0" w:color="auto"/>
              <w:right w:val="single" w:sz="8" w:space="0" w:color="auto"/>
              <w:tl2br w:val="single" w:sz="4"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2001"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专利转让许可收益</w:t>
            </w:r>
            <w:r w:rsidRPr="00504E1C">
              <w:rPr>
                <w:rFonts w:ascii="仿宋_GB2312" w:eastAsia="仿宋_GB2312" w:hAnsi="宋体" w:cs="宋体" w:hint="eastAsia"/>
                <w:color w:val="000000" w:themeColor="text1"/>
                <w:kern w:val="0"/>
                <w:sz w:val="22"/>
                <w:szCs w:val="22"/>
              </w:rPr>
              <w:br/>
              <w:t>（万元）</w:t>
            </w:r>
          </w:p>
        </w:tc>
        <w:tc>
          <w:tcPr>
            <w:tcW w:w="1069" w:type="dxa"/>
            <w:gridSpan w:val="2"/>
            <w:vMerge w:val="restart"/>
            <w:tcBorders>
              <w:top w:val="nil"/>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商标转让许可收益</w:t>
            </w:r>
          </w:p>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（万元）</w:t>
            </w:r>
          </w:p>
        </w:tc>
        <w:tc>
          <w:tcPr>
            <w:tcW w:w="992" w:type="dxa"/>
            <w:gridSpan w:val="2"/>
            <w:vMerge w:val="restart"/>
            <w:tcBorders>
              <w:top w:val="nil"/>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专利产品销售收入</w:t>
            </w:r>
          </w:p>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（万元）</w:t>
            </w:r>
          </w:p>
        </w:tc>
        <w:tc>
          <w:tcPr>
            <w:tcW w:w="1470" w:type="dxa"/>
            <w:gridSpan w:val="2"/>
            <w:vMerge w:val="restart"/>
            <w:tcBorders>
              <w:top w:val="nil"/>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专利销售收入占企业销售收入比值（％）</w:t>
            </w:r>
          </w:p>
        </w:tc>
      </w:tr>
      <w:tr w:rsidR="00504E1C" w:rsidRPr="00504E1C" w:rsidTr="00AD4D1E">
        <w:trPr>
          <w:trHeight w:val="483"/>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850" w:type="dxa"/>
            <w:tcBorders>
              <w:top w:val="nil"/>
              <w:left w:val="nil"/>
              <w:bottom w:val="single" w:sz="8" w:space="0" w:color="auto"/>
              <w:right w:val="single" w:sz="8" w:space="0" w:color="auto"/>
            </w:tcBorders>
            <w:shd w:val="clear" w:color="auto" w:fill="auto"/>
            <w:vAlign w:val="center"/>
          </w:tcPr>
          <w:p w:rsidR="00545189" w:rsidRPr="00504E1C" w:rsidRDefault="00545189" w:rsidP="00124EE0">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转让收益</w:t>
            </w:r>
          </w:p>
        </w:tc>
        <w:tc>
          <w:tcPr>
            <w:tcW w:w="1151" w:type="dxa"/>
            <w:gridSpan w:val="3"/>
            <w:tcBorders>
              <w:top w:val="nil"/>
              <w:left w:val="nil"/>
              <w:bottom w:val="single" w:sz="8" w:space="0" w:color="auto"/>
              <w:right w:val="single" w:sz="8" w:space="0" w:color="auto"/>
            </w:tcBorders>
            <w:shd w:val="clear" w:color="auto" w:fill="auto"/>
            <w:vAlign w:val="center"/>
          </w:tcPr>
          <w:p w:rsidR="00545189" w:rsidRPr="00504E1C" w:rsidRDefault="00545189" w:rsidP="00124EE0">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许可收益</w:t>
            </w:r>
          </w:p>
        </w:tc>
        <w:tc>
          <w:tcPr>
            <w:tcW w:w="1069" w:type="dxa"/>
            <w:gridSpan w:val="2"/>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92" w:type="dxa"/>
            <w:gridSpan w:val="2"/>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70" w:type="dxa"/>
            <w:gridSpan w:val="2"/>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r>
      <w:tr w:rsidR="00504E1C" w:rsidRPr="00504E1C" w:rsidTr="00AD4D1E">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T－2年</w:t>
            </w:r>
          </w:p>
        </w:tc>
        <w:tc>
          <w:tcPr>
            <w:tcW w:w="850"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1"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T－1年</w:t>
            </w:r>
          </w:p>
        </w:tc>
        <w:tc>
          <w:tcPr>
            <w:tcW w:w="850"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1"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第T年</w:t>
            </w:r>
          </w:p>
        </w:tc>
        <w:tc>
          <w:tcPr>
            <w:tcW w:w="850"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1"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val="restart"/>
            <w:tcBorders>
              <w:top w:val="nil"/>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w:t>
            </w:r>
          </w:p>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投融资情况</w:t>
            </w:r>
          </w:p>
        </w:tc>
        <w:tc>
          <w:tcPr>
            <w:tcW w:w="1418" w:type="dxa"/>
            <w:vMerge w:val="restart"/>
            <w:tcBorders>
              <w:top w:val="nil"/>
              <w:left w:val="single" w:sz="8" w:space="0" w:color="auto"/>
              <w:bottom w:val="single" w:sz="8" w:space="0" w:color="auto"/>
              <w:right w:val="single" w:sz="8" w:space="0" w:color="auto"/>
              <w:tl2br w:val="single" w:sz="4"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850" w:type="dxa"/>
            <w:vMerge w:val="restart"/>
            <w:tcBorders>
              <w:top w:val="nil"/>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专利实施率（％）</w:t>
            </w:r>
          </w:p>
        </w:tc>
        <w:tc>
          <w:tcPr>
            <w:tcW w:w="2220" w:type="dxa"/>
            <w:gridSpan w:val="5"/>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知识产权作价入股</w:t>
            </w:r>
          </w:p>
        </w:tc>
        <w:tc>
          <w:tcPr>
            <w:tcW w:w="2462" w:type="dxa"/>
            <w:gridSpan w:val="4"/>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知识产权质押融资</w:t>
            </w:r>
          </w:p>
        </w:tc>
      </w:tr>
      <w:tr w:rsidR="00504E1C" w:rsidRPr="00504E1C" w:rsidTr="00AD4D1E">
        <w:trPr>
          <w:trHeight w:val="555"/>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85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151" w:type="dxa"/>
            <w:gridSpan w:val="3"/>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数量</w:t>
            </w:r>
          </w:p>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（件）</w:t>
            </w:r>
          </w:p>
        </w:tc>
        <w:tc>
          <w:tcPr>
            <w:tcW w:w="1069"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金额</w:t>
            </w:r>
          </w:p>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（万元）</w:t>
            </w:r>
          </w:p>
        </w:tc>
        <w:tc>
          <w:tcPr>
            <w:tcW w:w="992"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数量</w:t>
            </w:r>
          </w:p>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（件）</w:t>
            </w:r>
          </w:p>
        </w:tc>
        <w:tc>
          <w:tcPr>
            <w:tcW w:w="1470"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金额</w:t>
            </w:r>
          </w:p>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（万元）</w:t>
            </w:r>
          </w:p>
        </w:tc>
      </w:tr>
      <w:tr w:rsidR="00504E1C" w:rsidRPr="00504E1C" w:rsidTr="00AD4D1E">
        <w:trPr>
          <w:trHeight w:hRule="exact" w:val="575"/>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nil"/>
              <w:left w:val="nil"/>
              <w:bottom w:val="single" w:sz="8" w:space="0" w:color="auto"/>
              <w:right w:val="single" w:sz="8" w:space="0" w:color="auto"/>
            </w:tcBorders>
            <w:shd w:val="clear" w:color="auto" w:fill="auto"/>
            <w:noWrap/>
            <w:vAlign w:val="center"/>
          </w:tcPr>
          <w:p w:rsidR="00545189" w:rsidRPr="00504E1C" w:rsidRDefault="00545189" w:rsidP="00124EE0">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T－2年</w:t>
            </w:r>
          </w:p>
        </w:tc>
        <w:tc>
          <w:tcPr>
            <w:tcW w:w="850"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1"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hRule="exact" w:val="569"/>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nil"/>
              <w:left w:val="nil"/>
              <w:bottom w:val="single" w:sz="8" w:space="0" w:color="auto"/>
              <w:right w:val="single" w:sz="8" w:space="0" w:color="auto"/>
            </w:tcBorders>
            <w:shd w:val="clear" w:color="auto" w:fill="auto"/>
            <w:noWrap/>
            <w:vAlign w:val="center"/>
          </w:tcPr>
          <w:p w:rsidR="00545189" w:rsidRPr="00504E1C" w:rsidRDefault="00545189" w:rsidP="00124EE0">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T－1年</w:t>
            </w:r>
          </w:p>
        </w:tc>
        <w:tc>
          <w:tcPr>
            <w:tcW w:w="850"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1"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hRule="exact" w:val="704"/>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124EE0">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第T年</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1" w:type="dxa"/>
            <w:gridSpan w:val="3"/>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bl>
    <w:p w:rsidR="00D84B54" w:rsidRDefault="00D84B54"/>
    <w:tbl>
      <w:tblPr>
        <w:tblW w:w="9360" w:type="dxa"/>
        <w:jc w:val="center"/>
        <w:tblLayout w:type="fixed"/>
        <w:tblLook w:val="0000" w:firstRow="0" w:lastRow="0" w:firstColumn="0" w:lastColumn="0" w:noHBand="0" w:noVBand="0"/>
      </w:tblPr>
      <w:tblGrid>
        <w:gridCol w:w="709"/>
        <w:gridCol w:w="118"/>
        <w:gridCol w:w="644"/>
        <w:gridCol w:w="939"/>
        <w:gridCol w:w="1275"/>
        <w:gridCol w:w="143"/>
        <w:gridCol w:w="32"/>
        <w:gridCol w:w="1101"/>
        <w:gridCol w:w="568"/>
        <w:gridCol w:w="708"/>
        <w:gridCol w:w="661"/>
        <w:gridCol w:w="615"/>
        <w:gridCol w:w="1549"/>
        <w:gridCol w:w="298"/>
      </w:tblGrid>
      <w:tr w:rsidR="00504E1C" w:rsidRPr="00504E1C" w:rsidTr="00D84B54">
        <w:trPr>
          <w:trHeight w:hRule="exact" w:val="577"/>
          <w:jc w:val="center"/>
        </w:trPr>
        <w:tc>
          <w:tcPr>
            <w:tcW w:w="709" w:type="dxa"/>
            <w:vMerge w:val="restart"/>
            <w:tcBorders>
              <w:top w:val="single" w:sz="8" w:space="0" w:color="auto"/>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b/>
                <w:bCs/>
                <w:color w:val="000000" w:themeColor="text1"/>
                <w:kern w:val="0"/>
                <w:sz w:val="32"/>
                <w:szCs w:val="32"/>
              </w:rPr>
            </w:pPr>
          </w:p>
        </w:tc>
        <w:tc>
          <w:tcPr>
            <w:tcW w:w="1701"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A1F21" w:rsidRPr="00504E1C" w:rsidRDefault="00BA1F21" w:rsidP="00504E1C">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w:t>
            </w:r>
          </w:p>
          <w:p w:rsidR="00BC434E" w:rsidRPr="00504E1C" w:rsidRDefault="00BA1F21" w:rsidP="00BA1F21">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信息利用</w:t>
            </w:r>
            <w:r w:rsidRPr="00504E1C">
              <w:rPr>
                <w:rFonts w:ascii="仿宋_GB2312" w:eastAsia="仿宋_GB2312" w:hAnsi="宋体" w:cs="宋体"/>
                <w:color w:val="000000" w:themeColor="text1"/>
                <w:kern w:val="0"/>
                <w:sz w:val="22"/>
                <w:szCs w:val="22"/>
              </w:rPr>
              <w:t>情况</w:t>
            </w:r>
          </w:p>
        </w:tc>
        <w:tc>
          <w:tcPr>
            <w:tcW w:w="4488" w:type="dxa"/>
            <w:gridSpan w:val="7"/>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是否对竞争对手知识产权信息进行分析</w:t>
            </w:r>
          </w:p>
        </w:tc>
        <w:tc>
          <w:tcPr>
            <w:tcW w:w="2462" w:type="dxa"/>
            <w:gridSpan w:val="3"/>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A.是    B.否</w:t>
            </w:r>
          </w:p>
        </w:tc>
      </w:tr>
      <w:tr w:rsidR="00504E1C" w:rsidRPr="00504E1C" w:rsidTr="00D84B54">
        <w:trPr>
          <w:trHeight w:hRule="exact" w:val="752"/>
          <w:jc w:val="center"/>
        </w:trPr>
        <w:tc>
          <w:tcPr>
            <w:tcW w:w="709" w:type="dxa"/>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b/>
                <w:bCs/>
                <w:color w:val="000000" w:themeColor="text1"/>
                <w:kern w:val="0"/>
                <w:sz w:val="32"/>
                <w:szCs w:val="32"/>
              </w:rPr>
            </w:pPr>
          </w:p>
        </w:tc>
        <w:tc>
          <w:tcPr>
            <w:tcW w:w="1701" w:type="dxa"/>
            <w:gridSpan w:val="3"/>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4488" w:type="dxa"/>
            <w:gridSpan w:val="7"/>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是否充分利用失效、无效及他国知识产权</w:t>
            </w:r>
          </w:p>
        </w:tc>
        <w:tc>
          <w:tcPr>
            <w:tcW w:w="2462" w:type="dxa"/>
            <w:gridSpan w:val="3"/>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A.是    B.否</w:t>
            </w:r>
          </w:p>
        </w:tc>
      </w:tr>
      <w:tr w:rsidR="00504E1C" w:rsidRPr="00504E1C" w:rsidTr="00D84B54">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b/>
                <w:bCs/>
                <w:color w:val="000000" w:themeColor="text1"/>
                <w:kern w:val="0"/>
                <w:sz w:val="32"/>
                <w:szCs w:val="32"/>
              </w:rPr>
            </w:pPr>
          </w:p>
        </w:tc>
        <w:tc>
          <w:tcPr>
            <w:tcW w:w="1701" w:type="dxa"/>
            <w:gridSpan w:val="3"/>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1450"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在各过程中是否进行了知识产权信息的检索与分析</w:t>
            </w:r>
          </w:p>
        </w:tc>
        <w:tc>
          <w:tcPr>
            <w:tcW w:w="3038" w:type="dxa"/>
            <w:gridSpan w:val="4"/>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战略布局与主动防御</w:t>
            </w:r>
          </w:p>
        </w:tc>
        <w:tc>
          <w:tcPr>
            <w:tcW w:w="2462" w:type="dxa"/>
            <w:gridSpan w:val="3"/>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A.是    B.否</w:t>
            </w:r>
          </w:p>
        </w:tc>
      </w:tr>
      <w:tr w:rsidR="00504E1C" w:rsidRPr="00504E1C" w:rsidTr="00D84B54">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b/>
                <w:bCs/>
                <w:color w:val="000000" w:themeColor="text1"/>
                <w:kern w:val="0"/>
                <w:sz w:val="32"/>
                <w:szCs w:val="32"/>
              </w:rPr>
            </w:pPr>
          </w:p>
        </w:tc>
        <w:tc>
          <w:tcPr>
            <w:tcW w:w="1701" w:type="dxa"/>
            <w:gridSpan w:val="3"/>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1450" w:type="dxa"/>
            <w:gridSpan w:val="3"/>
            <w:vMerge/>
            <w:tcBorders>
              <w:top w:val="single" w:sz="8" w:space="0" w:color="auto"/>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3038" w:type="dxa"/>
            <w:gridSpan w:val="4"/>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新产品开发、科研立项</w:t>
            </w:r>
          </w:p>
        </w:tc>
        <w:tc>
          <w:tcPr>
            <w:tcW w:w="2462" w:type="dxa"/>
            <w:gridSpan w:val="3"/>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A.是    B.否</w:t>
            </w:r>
          </w:p>
        </w:tc>
      </w:tr>
      <w:tr w:rsidR="00504E1C" w:rsidRPr="00504E1C" w:rsidTr="00D84B54">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b/>
                <w:bCs/>
                <w:color w:val="000000" w:themeColor="text1"/>
                <w:kern w:val="0"/>
                <w:sz w:val="32"/>
                <w:szCs w:val="32"/>
              </w:rPr>
            </w:pPr>
          </w:p>
        </w:tc>
        <w:tc>
          <w:tcPr>
            <w:tcW w:w="1701" w:type="dxa"/>
            <w:gridSpan w:val="3"/>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1450" w:type="dxa"/>
            <w:gridSpan w:val="3"/>
            <w:vMerge/>
            <w:tcBorders>
              <w:top w:val="single" w:sz="8" w:space="0" w:color="auto"/>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3038" w:type="dxa"/>
            <w:gridSpan w:val="4"/>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知识产权申请</w:t>
            </w:r>
          </w:p>
        </w:tc>
        <w:tc>
          <w:tcPr>
            <w:tcW w:w="2462" w:type="dxa"/>
            <w:gridSpan w:val="3"/>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A.是    B.否</w:t>
            </w:r>
          </w:p>
        </w:tc>
      </w:tr>
      <w:tr w:rsidR="00504E1C" w:rsidRPr="00504E1C" w:rsidTr="00D84B54">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b/>
                <w:bCs/>
                <w:color w:val="000000" w:themeColor="text1"/>
                <w:kern w:val="0"/>
                <w:sz w:val="32"/>
                <w:szCs w:val="32"/>
              </w:rPr>
            </w:pPr>
          </w:p>
        </w:tc>
        <w:tc>
          <w:tcPr>
            <w:tcW w:w="1701" w:type="dxa"/>
            <w:gridSpan w:val="3"/>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1450" w:type="dxa"/>
            <w:gridSpan w:val="3"/>
            <w:vMerge/>
            <w:tcBorders>
              <w:top w:val="single" w:sz="8" w:space="0" w:color="auto"/>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3038" w:type="dxa"/>
            <w:gridSpan w:val="4"/>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知识产权诉讼</w:t>
            </w:r>
          </w:p>
        </w:tc>
        <w:tc>
          <w:tcPr>
            <w:tcW w:w="2462" w:type="dxa"/>
            <w:gridSpan w:val="3"/>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A.是    B.否</w:t>
            </w:r>
          </w:p>
        </w:tc>
      </w:tr>
      <w:tr w:rsidR="00504E1C" w:rsidRPr="00504E1C" w:rsidTr="00D84B54">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b/>
                <w:bCs/>
                <w:color w:val="000000" w:themeColor="text1"/>
                <w:kern w:val="0"/>
                <w:sz w:val="32"/>
                <w:szCs w:val="32"/>
              </w:rPr>
            </w:pPr>
          </w:p>
        </w:tc>
        <w:tc>
          <w:tcPr>
            <w:tcW w:w="1701" w:type="dxa"/>
            <w:gridSpan w:val="3"/>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1450" w:type="dxa"/>
            <w:gridSpan w:val="3"/>
            <w:vMerge/>
            <w:tcBorders>
              <w:top w:val="single" w:sz="8" w:space="0" w:color="auto"/>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3038" w:type="dxa"/>
            <w:gridSpan w:val="4"/>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产品、技术进出口</w:t>
            </w:r>
          </w:p>
        </w:tc>
        <w:tc>
          <w:tcPr>
            <w:tcW w:w="2462" w:type="dxa"/>
            <w:gridSpan w:val="3"/>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A.是    B.否</w:t>
            </w:r>
          </w:p>
        </w:tc>
      </w:tr>
      <w:tr w:rsidR="00504E1C" w:rsidRPr="00504E1C" w:rsidTr="00D84B54">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b/>
                <w:bCs/>
                <w:color w:val="000000" w:themeColor="text1"/>
                <w:kern w:val="0"/>
                <w:sz w:val="32"/>
                <w:szCs w:val="32"/>
              </w:rPr>
            </w:pPr>
          </w:p>
        </w:tc>
        <w:tc>
          <w:tcPr>
            <w:tcW w:w="1701" w:type="dxa"/>
            <w:gridSpan w:val="3"/>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1450" w:type="dxa"/>
            <w:gridSpan w:val="3"/>
            <w:vMerge/>
            <w:tcBorders>
              <w:top w:val="single" w:sz="8" w:space="0" w:color="auto"/>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3038" w:type="dxa"/>
            <w:gridSpan w:val="4"/>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知识产权许可</w:t>
            </w:r>
          </w:p>
        </w:tc>
        <w:tc>
          <w:tcPr>
            <w:tcW w:w="2462" w:type="dxa"/>
            <w:gridSpan w:val="3"/>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A.是    B.否</w:t>
            </w:r>
          </w:p>
        </w:tc>
      </w:tr>
      <w:tr w:rsidR="00504E1C" w:rsidRPr="00504E1C" w:rsidTr="00D84B54">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b/>
                <w:bCs/>
                <w:color w:val="000000" w:themeColor="text1"/>
                <w:kern w:val="0"/>
                <w:sz w:val="32"/>
                <w:szCs w:val="32"/>
              </w:rPr>
            </w:pPr>
          </w:p>
        </w:tc>
        <w:tc>
          <w:tcPr>
            <w:tcW w:w="1701" w:type="dxa"/>
            <w:gridSpan w:val="3"/>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1450" w:type="dxa"/>
            <w:gridSpan w:val="3"/>
            <w:vMerge/>
            <w:tcBorders>
              <w:top w:val="single" w:sz="8" w:space="0" w:color="auto"/>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3038" w:type="dxa"/>
            <w:gridSpan w:val="4"/>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知识产权投融资</w:t>
            </w:r>
          </w:p>
        </w:tc>
        <w:tc>
          <w:tcPr>
            <w:tcW w:w="2462" w:type="dxa"/>
            <w:gridSpan w:val="3"/>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A.是    B.否</w:t>
            </w:r>
          </w:p>
        </w:tc>
      </w:tr>
      <w:tr w:rsidR="00504E1C" w:rsidRPr="00504E1C" w:rsidTr="00D84B54">
        <w:trPr>
          <w:trHeight w:hRule="exact" w:val="397"/>
          <w:jc w:val="center"/>
        </w:trPr>
        <w:tc>
          <w:tcPr>
            <w:tcW w:w="709" w:type="dxa"/>
            <w:vMerge/>
            <w:tcBorders>
              <w:top w:val="nil"/>
              <w:left w:val="single" w:sz="8" w:space="0" w:color="auto"/>
              <w:bottom w:val="single" w:sz="8" w:space="0" w:color="000000"/>
              <w:right w:val="single" w:sz="8" w:space="0" w:color="auto"/>
            </w:tcBorders>
            <w:vAlign w:val="center"/>
          </w:tcPr>
          <w:p w:rsidR="00BC434E" w:rsidRPr="00504E1C" w:rsidRDefault="00BC434E" w:rsidP="00BC434E">
            <w:pPr>
              <w:widowControl/>
              <w:jc w:val="left"/>
              <w:rPr>
                <w:rFonts w:ascii="仿宋_GB2312" w:eastAsia="仿宋_GB2312" w:hAnsi="宋体" w:cs="宋体"/>
                <w:b/>
                <w:bCs/>
                <w:color w:val="000000" w:themeColor="text1"/>
                <w:kern w:val="0"/>
                <w:sz w:val="32"/>
                <w:szCs w:val="32"/>
              </w:rPr>
            </w:pPr>
          </w:p>
        </w:tc>
        <w:tc>
          <w:tcPr>
            <w:tcW w:w="1701" w:type="dxa"/>
            <w:gridSpan w:val="3"/>
            <w:vMerge/>
            <w:tcBorders>
              <w:top w:val="nil"/>
              <w:left w:val="single" w:sz="8" w:space="0" w:color="auto"/>
              <w:bottom w:val="single" w:sz="8" w:space="0" w:color="000000"/>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1450" w:type="dxa"/>
            <w:gridSpan w:val="3"/>
            <w:vMerge/>
            <w:tcBorders>
              <w:top w:val="single" w:sz="8" w:space="0" w:color="auto"/>
              <w:left w:val="single" w:sz="8" w:space="0" w:color="auto"/>
              <w:bottom w:val="single" w:sz="8" w:space="0" w:color="000000"/>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3038" w:type="dxa"/>
            <w:gridSpan w:val="4"/>
            <w:tcBorders>
              <w:top w:val="single" w:sz="8" w:space="0" w:color="auto"/>
              <w:left w:val="nil"/>
              <w:bottom w:val="single" w:sz="8" w:space="0" w:color="000000"/>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中外合资合作</w:t>
            </w:r>
          </w:p>
        </w:tc>
        <w:tc>
          <w:tcPr>
            <w:tcW w:w="2462" w:type="dxa"/>
            <w:gridSpan w:val="3"/>
            <w:tcBorders>
              <w:top w:val="single" w:sz="8" w:space="0" w:color="auto"/>
              <w:left w:val="nil"/>
              <w:bottom w:val="single" w:sz="8" w:space="0" w:color="000000"/>
              <w:right w:val="single" w:sz="8" w:space="0" w:color="auto"/>
            </w:tcBorders>
            <w:shd w:val="clear" w:color="auto" w:fill="auto"/>
            <w:vAlign w:val="center"/>
          </w:tcPr>
          <w:p w:rsidR="00BC434E" w:rsidRPr="00504E1C" w:rsidRDefault="00BC434E" w:rsidP="00BC434E">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A.是    B.否</w:t>
            </w:r>
          </w:p>
        </w:tc>
      </w:tr>
      <w:tr w:rsidR="00504E1C" w:rsidRPr="00504E1C" w:rsidTr="00D84B54">
        <w:trPr>
          <w:gridAfter w:val="1"/>
          <w:wAfter w:w="298" w:type="dxa"/>
          <w:trHeight w:val="794"/>
          <w:jc w:val="center"/>
        </w:trPr>
        <w:tc>
          <w:tcPr>
            <w:tcW w:w="9062" w:type="dxa"/>
            <w:gridSpan w:val="13"/>
            <w:tcBorders>
              <w:top w:val="single" w:sz="8" w:space="0" w:color="000000"/>
            </w:tcBorders>
            <w:shd w:val="clear" w:color="auto" w:fill="auto"/>
            <w:noWrap/>
            <w:vAlign w:val="center"/>
          </w:tcPr>
          <w:p w:rsidR="00745481" w:rsidRPr="00504E1C" w:rsidRDefault="00745481" w:rsidP="00BC434E">
            <w:pPr>
              <w:rPr>
                <w:rFonts w:ascii="楷体_GB2312" w:eastAsia="楷体_GB2312" w:hAnsi="宋体" w:cs="宋体"/>
                <w:color w:val="000000" w:themeColor="text1"/>
                <w:kern w:val="0"/>
                <w:sz w:val="24"/>
              </w:rPr>
            </w:pPr>
          </w:p>
        </w:tc>
      </w:tr>
      <w:tr w:rsidR="00504E1C" w:rsidRPr="00504E1C" w:rsidTr="00D84B54">
        <w:trPr>
          <w:gridAfter w:val="1"/>
          <w:wAfter w:w="298" w:type="dxa"/>
          <w:cantSplit/>
          <w:trHeight w:val="510"/>
          <w:jc w:val="center"/>
        </w:trPr>
        <w:tc>
          <w:tcPr>
            <w:tcW w:w="827" w:type="dxa"/>
            <w:gridSpan w:val="2"/>
            <w:vMerge w:val="restart"/>
            <w:tcBorders>
              <w:top w:val="single" w:sz="8" w:space="0" w:color="auto"/>
              <w:left w:val="single" w:sz="8" w:space="0" w:color="auto"/>
              <w:bottom w:val="single" w:sz="8" w:space="0" w:color="auto"/>
              <w:right w:val="single" w:sz="8" w:space="0" w:color="auto"/>
            </w:tcBorders>
            <w:shd w:val="clear" w:color="auto" w:fill="auto"/>
            <w:noWrap/>
            <w:textDirection w:val="tbRlV"/>
            <w:vAlign w:val="center"/>
          </w:tcPr>
          <w:p w:rsidR="00545189" w:rsidRPr="00504E1C" w:rsidRDefault="00545189" w:rsidP="00545189">
            <w:pPr>
              <w:widowControl/>
              <w:jc w:val="center"/>
              <w:rPr>
                <w:rFonts w:ascii="仿宋_GB2312" w:eastAsia="仿宋_GB2312" w:hAnsi="宋体" w:cs="宋体"/>
                <w:b/>
                <w:bCs/>
                <w:color w:val="000000" w:themeColor="text1"/>
                <w:kern w:val="0"/>
                <w:sz w:val="32"/>
                <w:szCs w:val="32"/>
              </w:rPr>
            </w:pPr>
            <w:r w:rsidRPr="00504E1C">
              <w:rPr>
                <w:rFonts w:ascii="仿宋_GB2312" w:eastAsia="仿宋_GB2312" w:hAnsi="宋体" w:cs="宋体" w:hint="eastAsia"/>
                <w:b/>
                <w:bCs/>
                <w:color w:val="000000" w:themeColor="text1"/>
                <w:kern w:val="0"/>
                <w:sz w:val="32"/>
                <w:szCs w:val="32"/>
              </w:rPr>
              <w:t>知识产权保护</w:t>
            </w:r>
          </w:p>
        </w:tc>
        <w:tc>
          <w:tcPr>
            <w:tcW w:w="644" w:type="dxa"/>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39" w:type="dxa"/>
            <w:tcBorders>
              <w:top w:val="single" w:sz="8" w:space="0" w:color="auto"/>
              <w:left w:val="single" w:sz="8" w:space="0" w:color="auto"/>
              <w:bottom w:val="single" w:sz="8" w:space="0" w:color="auto"/>
              <w:right w:val="single" w:sz="8"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专利行政调处</w:t>
            </w:r>
          </w:p>
        </w:tc>
        <w:tc>
          <w:tcPr>
            <w:tcW w:w="127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专利司法诉讼</w:t>
            </w: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商标</w:t>
            </w: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版权</w:t>
            </w:r>
          </w:p>
        </w:tc>
        <w:tc>
          <w:tcPr>
            <w:tcW w:w="1549" w:type="dxa"/>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其它</w:t>
            </w:r>
          </w:p>
        </w:tc>
      </w:tr>
      <w:tr w:rsidR="00504E1C" w:rsidRPr="00504E1C" w:rsidTr="00D84B54">
        <w:trPr>
          <w:gridAfter w:val="1"/>
          <w:wAfter w:w="298" w:type="dxa"/>
          <w:cantSplit/>
          <w:trHeight w:val="510"/>
          <w:jc w:val="center"/>
        </w:trPr>
        <w:tc>
          <w:tcPr>
            <w:tcW w:w="827" w:type="dxa"/>
            <w:gridSpan w:val="2"/>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val="restart"/>
            <w:tcBorders>
              <w:top w:val="nil"/>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行政、司法途径</w:t>
            </w:r>
          </w:p>
        </w:tc>
        <w:tc>
          <w:tcPr>
            <w:tcW w:w="93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T－2年</w:t>
            </w:r>
          </w:p>
        </w:tc>
        <w:tc>
          <w:tcPr>
            <w:tcW w:w="1275" w:type="dxa"/>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276" w:type="dxa"/>
            <w:gridSpan w:val="3"/>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276" w:type="dxa"/>
            <w:gridSpan w:val="2"/>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276" w:type="dxa"/>
            <w:gridSpan w:val="2"/>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54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件</w:t>
            </w:r>
          </w:p>
        </w:tc>
      </w:tr>
      <w:tr w:rsidR="00504E1C" w:rsidRPr="00504E1C" w:rsidTr="00D84B54">
        <w:trPr>
          <w:gridAfter w:val="1"/>
          <w:wAfter w:w="298" w:type="dxa"/>
          <w:cantSplit/>
          <w:trHeight w:val="510"/>
          <w:jc w:val="center"/>
        </w:trPr>
        <w:tc>
          <w:tcPr>
            <w:tcW w:w="827" w:type="dxa"/>
            <w:gridSpan w:val="2"/>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3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T－1年</w:t>
            </w:r>
          </w:p>
        </w:tc>
        <w:tc>
          <w:tcPr>
            <w:tcW w:w="1275" w:type="dxa"/>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276" w:type="dxa"/>
            <w:gridSpan w:val="3"/>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276" w:type="dxa"/>
            <w:gridSpan w:val="2"/>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276" w:type="dxa"/>
            <w:gridSpan w:val="2"/>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54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件</w:t>
            </w:r>
          </w:p>
        </w:tc>
      </w:tr>
      <w:tr w:rsidR="00504E1C" w:rsidRPr="00504E1C" w:rsidTr="00D84B54">
        <w:trPr>
          <w:gridAfter w:val="1"/>
          <w:wAfter w:w="298" w:type="dxa"/>
          <w:cantSplit/>
          <w:trHeight w:val="510"/>
          <w:jc w:val="center"/>
        </w:trPr>
        <w:tc>
          <w:tcPr>
            <w:tcW w:w="827" w:type="dxa"/>
            <w:gridSpan w:val="2"/>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3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第T年</w:t>
            </w:r>
          </w:p>
        </w:tc>
        <w:tc>
          <w:tcPr>
            <w:tcW w:w="1275" w:type="dxa"/>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276" w:type="dxa"/>
            <w:gridSpan w:val="3"/>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276" w:type="dxa"/>
            <w:gridSpan w:val="2"/>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276" w:type="dxa"/>
            <w:gridSpan w:val="2"/>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54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件</w:t>
            </w:r>
          </w:p>
        </w:tc>
      </w:tr>
      <w:tr w:rsidR="00504E1C" w:rsidRPr="00504E1C" w:rsidTr="00D84B54">
        <w:trPr>
          <w:gridAfter w:val="1"/>
          <w:wAfter w:w="298" w:type="dxa"/>
          <w:trHeight w:hRule="exact" w:val="2268"/>
          <w:jc w:val="center"/>
        </w:trPr>
        <w:tc>
          <w:tcPr>
            <w:tcW w:w="827" w:type="dxa"/>
            <w:gridSpan w:val="2"/>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val="restart"/>
            <w:tcBorders>
              <w:top w:val="nil"/>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自身途径</w:t>
            </w:r>
          </w:p>
        </w:tc>
        <w:tc>
          <w:tcPr>
            <w:tcW w:w="2357" w:type="dxa"/>
            <w:gridSpan w:val="3"/>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是否建立贯穿生产经营全流程的知识产权侵权预警机制和风险监控机制</w:t>
            </w:r>
          </w:p>
        </w:tc>
        <w:tc>
          <w:tcPr>
            <w:tcW w:w="1701" w:type="dxa"/>
            <w:gridSpan w:val="3"/>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 xml:space="preserve">是 </w:t>
            </w:r>
            <w:r w:rsidRPr="00504E1C">
              <w:rPr>
                <w:rFonts w:ascii="仿宋_GB2312" w:eastAsia="仿宋_GB2312" w:hAnsi="宋体" w:cs="宋体" w:hint="eastAsia"/>
                <w:color w:val="000000" w:themeColor="text1"/>
                <w:kern w:val="0"/>
                <w:sz w:val="22"/>
                <w:szCs w:val="22"/>
              </w:rPr>
              <w:br/>
              <w:t>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c>
          <w:tcPr>
            <w:tcW w:w="1369"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是否定期开展知识产权风险测评</w:t>
            </w:r>
          </w:p>
        </w:tc>
        <w:tc>
          <w:tcPr>
            <w:tcW w:w="2164"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 xml:space="preserve">是 </w:t>
            </w:r>
            <w:r w:rsidRPr="00504E1C">
              <w:rPr>
                <w:rFonts w:ascii="仿宋_GB2312" w:eastAsia="仿宋_GB2312" w:hAnsi="宋体" w:cs="宋体" w:hint="eastAsia"/>
                <w:color w:val="000000" w:themeColor="text1"/>
                <w:kern w:val="0"/>
                <w:sz w:val="22"/>
                <w:szCs w:val="22"/>
              </w:rPr>
              <w:br/>
              <w:t>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r>
      <w:tr w:rsidR="00504E1C" w:rsidRPr="00504E1C" w:rsidTr="00D84B54">
        <w:trPr>
          <w:gridAfter w:val="1"/>
          <w:wAfter w:w="298" w:type="dxa"/>
          <w:trHeight w:hRule="exact" w:val="2268"/>
          <w:jc w:val="center"/>
        </w:trPr>
        <w:tc>
          <w:tcPr>
            <w:tcW w:w="827" w:type="dxa"/>
            <w:gridSpan w:val="2"/>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2357" w:type="dxa"/>
            <w:gridSpan w:val="3"/>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是否通过开展知识产权尽职调查。获得知识产权许可等方式，避免主观恶意侵犯他人知识产权</w:t>
            </w:r>
          </w:p>
        </w:tc>
        <w:tc>
          <w:tcPr>
            <w:tcW w:w="1701" w:type="dxa"/>
            <w:gridSpan w:val="3"/>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 xml:space="preserve">是 </w:t>
            </w:r>
            <w:r w:rsidRPr="00504E1C">
              <w:rPr>
                <w:rFonts w:ascii="仿宋_GB2312" w:eastAsia="仿宋_GB2312" w:hAnsi="宋体" w:cs="宋体" w:hint="eastAsia"/>
                <w:color w:val="000000" w:themeColor="text1"/>
                <w:kern w:val="0"/>
                <w:sz w:val="22"/>
                <w:szCs w:val="22"/>
              </w:rPr>
              <w:br/>
              <w:t>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c>
          <w:tcPr>
            <w:tcW w:w="1369"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是否推动建立行业知识产权维权协作机制，参与行业专利纠纷处置</w:t>
            </w:r>
          </w:p>
        </w:tc>
        <w:tc>
          <w:tcPr>
            <w:tcW w:w="2164"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 xml:space="preserve">是 </w:t>
            </w:r>
            <w:r w:rsidRPr="00504E1C">
              <w:rPr>
                <w:rFonts w:ascii="仿宋_GB2312" w:eastAsia="仿宋_GB2312" w:hAnsi="宋体" w:cs="宋体" w:hint="eastAsia"/>
                <w:color w:val="000000" w:themeColor="text1"/>
                <w:kern w:val="0"/>
                <w:sz w:val="22"/>
                <w:szCs w:val="22"/>
              </w:rPr>
              <w:br/>
              <w:t>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r>
      <w:tr w:rsidR="00504E1C" w:rsidRPr="00504E1C" w:rsidTr="00D84B54">
        <w:trPr>
          <w:gridAfter w:val="1"/>
          <w:wAfter w:w="298" w:type="dxa"/>
          <w:trHeight w:val="660"/>
          <w:jc w:val="center"/>
        </w:trPr>
        <w:tc>
          <w:tcPr>
            <w:tcW w:w="827" w:type="dxa"/>
            <w:gridSpan w:val="2"/>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5427" w:type="dxa"/>
            <w:gridSpan w:val="8"/>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是否建立了应对国际、国内知识产权纠纷的机制，编制并适时调整相关预案</w:t>
            </w:r>
          </w:p>
        </w:tc>
        <w:tc>
          <w:tcPr>
            <w:tcW w:w="2164"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 xml:space="preserve">是 </w:t>
            </w:r>
            <w:r w:rsidRPr="00504E1C">
              <w:rPr>
                <w:rFonts w:ascii="仿宋_GB2312" w:eastAsia="仿宋_GB2312" w:hAnsi="宋体" w:cs="宋体" w:hint="eastAsia"/>
                <w:color w:val="000000" w:themeColor="text1"/>
                <w:kern w:val="0"/>
                <w:sz w:val="22"/>
                <w:szCs w:val="22"/>
              </w:rPr>
              <w:br/>
              <w:t>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r>
      <w:tr w:rsidR="00504E1C" w:rsidRPr="00504E1C" w:rsidTr="00D84B54">
        <w:trPr>
          <w:gridAfter w:val="1"/>
          <w:wAfter w:w="298" w:type="dxa"/>
          <w:trHeight w:hRule="exact" w:val="716"/>
          <w:jc w:val="center"/>
        </w:trPr>
        <w:tc>
          <w:tcPr>
            <w:tcW w:w="9062" w:type="dxa"/>
            <w:gridSpan w:val="13"/>
            <w:tcBorders>
              <w:top w:val="nil"/>
              <w:left w:val="single" w:sz="8" w:space="0" w:color="auto"/>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宋体" w:hAnsi="宋体" w:cs="宋体"/>
                <w:color w:val="000000" w:themeColor="text1"/>
                <w:kern w:val="0"/>
                <w:sz w:val="24"/>
              </w:rPr>
            </w:pPr>
            <w:r w:rsidRPr="00504E1C">
              <w:rPr>
                <w:rFonts w:ascii="宋体" w:hAnsi="宋体" w:cs="宋体" w:hint="eastAsia"/>
                <w:color w:val="000000" w:themeColor="text1"/>
                <w:kern w:val="0"/>
                <w:sz w:val="24"/>
              </w:rPr>
              <w:t xml:space="preserve">　</w:t>
            </w:r>
          </w:p>
        </w:tc>
      </w:tr>
      <w:tr w:rsidR="00504E1C" w:rsidRPr="00504E1C" w:rsidTr="00D84B54">
        <w:trPr>
          <w:gridAfter w:val="1"/>
          <w:wAfter w:w="298" w:type="dxa"/>
          <w:trHeight w:val="1065"/>
          <w:jc w:val="center"/>
        </w:trPr>
        <w:tc>
          <w:tcPr>
            <w:tcW w:w="827" w:type="dxa"/>
            <w:gridSpan w:val="2"/>
            <w:vMerge w:val="restart"/>
            <w:tcBorders>
              <w:top w:val="single" w:sz="8" w:space="0" w:color="auto"/>
              <w:left w:val="single" w:sz="8" w:space="0" w:color="auto"/>
              <w:bottom w:val="single" w:sz="8" w:space="0" w:color="auto"/>
              <w:right w:val="single" w:sz="8" w:space="0" w:color="auto"/>
            </w:tcBorders>
            <w:textDirection w:val="tbRlV"/>
            <w:vAlign w:val="center"/>
          </w:tcPr>
          <w:p w:rsidR="00545189" w:rsidRPr="00504E1C" w:rsidRDefault="00DF1BE4" w:rsidP="00DF1BE4">
            <w:pPr>
              <w:widowControl/>
              <w:ind w:left="113" w:right="113"/>
              <w:jc w:val="center"/>
              <w:rPr>
                <w:rFonts w:ascii="仿宋_GB2312" w:eastAsia="仿宋_GB2312" w:hAnsi="宋体" w:cs="宋体"/>
                <w:b/>
                <w:bCs/>
                <w:color w:val="000000" w:themeColor="text1"/>
                <w:kern w:val="0"/>
                <w:sz w:val="32"/>
                <w:szCs w:val="32"/>
              </w:rPr>
            </w:pPr>
            <w:r w:rsidRPr="00504E1C">
              <w:rPr>
                <w:rFonts w:ascii="仿宋_GB2312" w:eastAsia="仿宋_GB2312" w:hAnsi="宋体" w:cs="宋体" w:hint="eastAsia"/>
                <w:b/>
                <w:bCs/>
                <w:color w:val="000000" w:themeColor="text1"/>
                <w:kern w:val="0"/>
                <w:sz w:val="32"/>
                <w:szCs w:val="32"/>
              </w:rPr>
              <w:t>知识产权管理</w:t>
            </w:r>
          </w:p>
        </w:tc>
        <w:tc>
          <w:tcPr>
            <w:tcW w:w="644" w:type="dxa"/>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机构人员</w:t>
            </w:r>
          </w:p>
        </w:tc>
        <w:tc>
          <w:tcPr>
            <w:tcW w:w="4058" w:type="dxa"/>
            <w:gridSpan w:val="6"/>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知识产权管理部门隶属部门名称：                   （      ）</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法务部门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 xml:space="preserve">科技部门  </w:t>
            </w:r>
            <w:r w:rsidR="00DF44D3" w:rsidRPr="00504E1C">
              <w:rPr>
                <w:rFonts w:ascii="仿宋_GB2312" w:eastAsia="仿宋_GB2312" w:hAnsi="宋体" w:cs="宋体" w:hint="eastAsia"/>
                <w:color w:val="000000" w:themeColor="text1"/>
                <w:kern w:val="0"/>
                <w:sz w:val="22"/>
                <w:szCs w:val="22"/>
              </w:rPr>
              <w:t>C.</w:t>
            </w:r>
            <w:r w:rsidRPr="00504E1C">
              <w:rPr>
                <w:rFonts w:ascii="仿宋_GB2312" w:eastAsia="仿宋_GB2312" w:hAnsi="宋体" w:cs="宋体" w:hint="eastAsia"/>
                <w:color w:val="000000" w:themeColor="text1"/>
                <w:kern w:val="0"/>
                <w:sz w:val="22"/>
                <w:szCs w:val="22"/>
              </w:rPr>
              <w:t>办公室  D</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领导直管  E</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其它</w:t>
            </w:r>
          </w:p>
        </w:tc>
      </w:tr>
      <w:tr w:rsidR="00504E1C" w:rsidRPr="00504E1C" w:rsidTr="00D84B54">
        <w:trPr>
          <w:gridAfter w:val="1"/>
          <w:wAfter w:w="298" w:type="dxa"/>
          <w:trHeight w:val="300"/>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w:t>
            </w:r>
            <w:r w:rsidRPr="00504E1C">
              <w:rPr>
                <w:rFonts w:ascii="仿宋_GB2312" w:eastAsia="仿宋_GB2312" w:hAnsi="宋体" w:cs="宋体" w:hint="eastAsia"/>
                <w:color w:val="000000" w:themeColor="text1"/>
                <w:kern w:val="0"/>
                <w:sz w:val="22"/>
                <w:szCs w:val="22"/>
              </w:rPr>
              <w:br/>
              <w:t>人员情况</w:t>
            </w:r>
          </w:p>
        </w:tc>
        <w:tc>
          <w:tcPr>
            <w:tcW w:w="939"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楷体_GB2312" w:eastAsia="楷体_GB2312" w:hAnsi="宋体" w:cs="宋体"/>
                <w:color w:val="000000" w:themeColor="text1"/>
                <w:kern w:val="0"/>
                <w:sz w:val="22"/>
                <w:szCs w:val="22"/>
              </w:rPr>
            </w:pPr>
            <w:r w:rsidRPr="00504E1C">
              <w:rPr>
                <w:rFonts w:ascii="楷体_GB2312" w:eastAsia="楷体_GB2312" w:hAnsi="宋体" w:cs="宋体" w:hint="eastAsia"/>
                <w:color w:val="000000" w:themeColor="text1"/>
                <w:kern w:val="0"/>
                <w:sz w:val="22"/>
                <w:szCs w:val="22"/>
              </w:rPr>
              <w:t>年份</w:t>
            </w:r>
          </w:p>
        </w:tc>
        <w:tc>
          <w:tcPr>
            <w:tcW w:w="1418"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专职人数</w:t>
            </w:r>
          </w:p>
        </w:tc>
        <w:tc>
          <w:tcPr>
            <w:tcW w:w="1701" w:type="dxa"/>
            <w:gridSpan w:val="3"/>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兼职人数</w:t>
            </w:r>
          </w:p>
        </w:tc>
        <w:tc>
          <w:tcPr>
            <w:tcW w:w="1369"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其中具有代理资格人数</w:t>
            </w:r>
          </w:p>
        </w:tc>
        <w:tc>
          <w:tcPr>
            <w:tcW w:w="2164"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其中律师人数</w:t>
            </w:r>
          </w:p>
        </w:tc>
      </w:tr>
      <w:tr w:rsidR="00504E1C" w:rsidRPr="00504E1C" w:rsidTr="00D84B54">
        <w:trPr>
          <w:gridAfter w:val="1"/>
          <w:wAfter w:w="298" w:type="dxa"/>
          <w:trHeight w:hRule="exact" w:val="397"/>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3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T－2年</w:t>
            </w:r>
          </w:p>
        </w:tc>
        <w:tc>
          <w:tcPr>
            <w:tcW w:w="1418"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701" w:type="dxa"/>
            <w:gridSpan w:val="3"/>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369" w:type="dxa"/>
            <w:gridSpan w:val="2"/>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楷体_GB2312" w:eastAsia="楷体_GB2312" w:hAnsi="宋体" w:cs="宋体"/>
                <w:color w:val="000000" w:themeColor="text1"/>
                <w:kern w:val="0"/>
                <w:sz w:val="22"/>
                <w:szCs w:val="22"/>
              </w:rPr>
            </w:pPr>
            <w:r w:rsidRPr="00504E1C">
              <w:rPr>
                <w:rFonts w:ascii="楷体_GB2312" w:eastAsia="楷体_GB2312" w:hAnsi="宋体" w:cs="宋体" w:hint="eastAsia"/>
                <w:color w:val="000000" w:themeColor="text1"/>
                <w:kern w:val="0"/>
                <w:sz w:val="22"/>
                <w:szCs w:val="22"/>
              </w:rPr>
              <w:t xml:space="preserve">　</w:t>
            </w:r>
          </w:p>
        </w:tc>
        <w:tc>
          <w:tcPr>
            <w:tcW w:w="2164"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D84B54">
        <w:trPr>
          <w:gridAfter w:val="1"/>
          <w:wAfter w:w="298" w:type="dxa"/>
          <w:trHeight w:hRule="exact" w:val="397"/>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3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T－1年</w:t>
            </w:r>
          </w:p>
        </w:tc>
        <w:tc>
          <w:tcPr>
            <w:tcW w:w="1418"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701" w:type="dxa"/>
            <w:gridSpan w:val="3"/>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369"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2164"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D84B54">
        <w:trPr>
          <w:gridAfter w:val="1"/>
          <w:wAfter w:w="298" w:type="dxa"/>
          <w:trHeight w:hRule="exact" w:val="397"/>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3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第T年</w:t>
            </w:r>
          </w:p>
        </w:tc>
        <w:tc>
          <w:tcPr>
            <w:tcW w:w="1418"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701" w:type="dxa"/>
            <w:gridSpan w:val="3"/>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369"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2164"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D84B54">
        <w:trPr>
          <w:gridAfter w:val="1"/>
          <w:wAfter w:w="298" w:type="dxa"/>
          <w:trHeight w:hRule="exact" w:val="397"/>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w:t>
            </w:r>
          </w:p>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制度</w:t>
            </w:r>
          </w:p>
        </w:tc>
        <w:tc>
          <w:tcPr>
            <w:tcW w:w="939" w:type="dxa"/>
            <w:vMerge w:val="restart"/>
            <w:tcBorders>
              <w:top w:val="nil"/>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知识产权管理制度 </w:t>
            </w:r>
          </w:p>
        </w:tc>
        <w:tc>
          <w:tcPr>
            <w:tcW w:w="3119" w:type="dxa"/>
            <w:gridSpan w:val="5"/>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知识产权机构管理制度</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有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无</w:t>
            </w:r>
          </w:p>
        </w:tc>
      </w:tr>
      <w:tr w:rsidR="00504E1C" w:rsidRPr="00504E1C" w:rsidTr="00D84B54">
        <w:trPr>
          <w:gridAfter w:val="1"/>
          <w:wAfter w:w="298" w:type="dxa"/>
          <w:trHeight w:hRule="exact" w:val="397"/>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3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3119" w:type="dxa"/>
            <w:gridSpan w:val="5"/>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知识产权教育培训制度</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有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无</w:t>
            </w:r>
          </w:p>
        </w:tc>
      </w:tr>
      <w:tr w:rsidR="00504E1C" w:rsidRPr="00504E1C" w:rsidTr="00D84B54">
        <w:trPr>
          <w:gridAfter w:val="1"/>
          <w:wAfter w:w="298" w:type="dxa"/>
          <w:trHeight w:hRule="exact" w:val="397"/>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3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3119" w:type="dxa"/>
            <w:gridSpan w:val="5"/>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知识产权奖励激励机制</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有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无</w:t>
            </w:r>
          </w:p>
        </w:tc>
      </w:tr>
      <w:tr w:rsidR="00504E1C" w:rsidRPr="00504E1C" w:rsidTr="00D84B54">
        <w:trPr>
          <w:gridAfter w:val="1"/>
          <w:wAfter w:w="298" w:type="dxa"/>
          <w:trHeight w:hRule="exact" w:val="397"/>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3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3119" w:type="dxa"/>
            <w:gridSpan w:val="5"/>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技术及商业保密管理制度</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有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无</w:t>
            </w:r>
          </w:p>
        </w:tc>
      </w:tr>
      <w:tr w:rsidR="00504E1C" w:rsidRPr="00504E1C" w:rsidTr="00D84B54">
        <w:trPr>
          <w:gridAfter w:val="1"/>
          <w:wAfter w:w="298" w:type="dxa"/>
          <w:trHeight w:hRule="exact" w:val="397"/>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3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3119" w:type="dxa"/>
            <w:gridSpan w:val="5"/>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竞业禁止制度</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有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无</w:t>
            </w:r>
          </w:p>
        </w:tc>
      </w:tr>
      <w:tr w:rsidR="00504E1C" w:rsidRPr="00504E1C" w:rsidTr="00D84B54">
        <w:trPr>
          <w:gridAfter w:val="1"/>
          <w:wAfter w:w="298" w:type="dxa"/>
          <w:trHeight w:val="540"/>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战略规划</w:t>
            </w:r>
          </w:p>
        </w:tc>
        <w:tc>
          <w:tcPr>
            <w:tcW w:w="4058" w:type="dxa"/>
            <w:gridSpan w:val="6"/>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劳动合同中是否有界定职务发明条款</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有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无</w:t>
            </w:r>
          </w:p>
        </w:tc>
      </w:tr>
      <w:tr w:rsidR="00504E1C" w:rsidRPr="00504E1C" w:rsidTr="00D84B54">
        <w:trPr>
          <w:gridAfter w:val="1"/>
          <w:wAfter w:w="298" w:type="dxa"/>
          <w:trHeight w:val="615"/>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4058" w:type="dxa"/>
            <w:gridSpan w:val="6"/>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签订合同时是否有约定知识产权权利归属和保护知识产权的条款</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有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无</w:t>
            </w:r>
          </w:p>
        </w:tc>
      </w:tr>
      <w:tr w:rsidR="00504E1C" w:rsidRPr="00504E1C" w:rsidTr="00D84B54">
        <w:trPr>
          <w:gridAfter w:val="1"/>
          <w:wAfter w:w="298" w:type="dxa"/>
          <w:trHeight w:val="600"/>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4058" w:type="dxa"/>
            <w:gridSpan w:val="6"/>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是否制定了知识产权战略（规划）并纳入整体发展规划</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是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r>
      <w:tr w:rsidR="00504E1C" w:rsidRPr="00504E1C" w:rsidTr="00D84B54">
        <w:trPr>
          <w:gridAfter w:val="1"/>
          <w:wAfter w:w="298" w:type="dxa"/>
          <w:trHeight w:val="720"/>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4058" w:type="dxa"/>
            <w:gridSpan w:val="6"/>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是否建立了企业职务发明人权益保护和奖励机制</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是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r>
      <w:tr w:rsidR="00504E1C" w:rsidRPr="00504E1C" w:rsidTr="00D84B54">
        <w:trPr>
          <w:gridAfter w:val="1"/>
          <w:wAfter w:w="298" w:type="dxa"/>
          <w:trHeight w:val="645"/>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支撑体系</w:t>
            </w:r>
          </w:p>
        </w:tc>
        <w:tc>
          <w:tcPr>
            <w:tcW w:w="4058" w:type="dxa"/>
            <w:gridSpan w:val="6"/>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是否建立了内部专家评议机制或项目知识产权专员跟踪机制等  </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是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r>
      <w:tr w:rsidR="00504E1C" w:rsidRPr="00504E1C" w:rsidTr="00D84B54">
        <w:trPr>
          <w:gridAfter w:val="1"/>
          <w:wAfter w:w="298" w:type="dxa"/>
          <w:trHeight w:val="749"/>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4058" w:type="dxa"/>
            <w:gridSpan w:val="6"/>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是否借助外部知识产权服务机构进行专利申请以外的专业化服务  </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是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r>
      <w:tr w:rsidR="00504E1C" w:rsidRPr="00504E1C" w:rsidTr="00D84B54">
        <w:trPr>
          <w:gridAfter w:val="1"/>
          <w:wAfter w:w="298" w:type="dxa"/>
          <w:trHeight w:val="774"/>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4058" w:type="dxa"/>
            <w:gridSpan w:val="6"/>
            <w:tcBorders>
              <w:top w:val="single" w:sz="8" w:space="0" w:color="auto"/>
              <w:left w:val="nil"/>
              <w:bottom w:val="single" w:sz="8" w:space="0" w:color="auto"/>
              <w:right w:val="single" w:sz="8" w:space="0" w:color="auto"/>
            </w:tcBorders>
            <w:shd w:val="clear" w:color="auto" w:fill="auto"/>
            <w:vAlign w:val="bottom"/>
          </w:tcPr>
          <w:p w:rsidR="00545189" w:rsidRPr="00504E1C" w:rsidRDefault="00BA1F21" w:rsidP="0079539C">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近三年</w:t>
            </w:r>
            <w:r w:rsidRPr="00504E1C">
              <w:rPr>
                <w:rFonts w:ascii="仿宋_GB2312" w:eastAsia="仿宋_GB2312" w:hAnsi="宋体" w:cs="宋体"/>
                <w:color w:val="000000" w:themeColor="text1"/>
                <w:kern w:val="0"/>
                <w:sz w:val="22"/>
                <w:szCs w:val="22"/>
              </w:rPr>
              <w:t>是否对核心人员开展知识产权等相关培训工作</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是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r>
      <w:tr w:rsidR="00504E1C" w:rsidRPr="00504E1C" w:rsidTr="00D84B54">
        <w:trPr>
          <w:gridAfter w:val="1"/>
          <w:wAfter w:w="298" w:type="dxa"/>
          <w:trHeight w:val="585"/>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重要成果</w:t>
            </w:r>
          </w:p>
        </w:tc>
        <w:tc>
          <w:tcPr>
            <w:tcW w:w="4058" w:type="dxa"/>
            <w:gridSpan w:val="6"/>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是否承担国家重大科技专项</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是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r>
      <w:tr w:rsidR="00504E1C" w:rsidRPr="00504E1C" w:rsidTr="00D84B54">
        <w:trPr>
          <w:gridAfter w:val="1"/>
          <w:wAfter w:w="298" w:type="dxa"/>
          <w:trHeight w:val="3795"/>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4058" w:type="dxa"/>
            <w:gridSpan w:val="6"/>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获得国家级专利奖情况(企业获得的国家级和省级知识产权工作奖励。纳入评价范围的包括企业近五年获得的国家级知识产权奖励和近三年获得的省级知识产权奖励。国家级知识产权奖励包括中国专利奖、中国商标金奖、世界知识产权组织版权金奖（中国）和国家技术发明奖；省级知识产权奖励是指省级政府设立的知识产权奖励，不含省级政府下属部门或单位颁发的奖项。)</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13165F"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中国专利金奖/银奖（    ）项</w:t>
            </w:r>
            <w:r w:rsidR="00545189" w:rsidRPr="00504E1C">
              <w:rPr>
                <w:rFonts w:ascii="仿宋_GB2312" w:eastAsia="仿宋_GB2312" w:hAnsi="宋体" w:cs="宋体" w:hint="eastAsia"/>
                <w:color w:val="000000" w:themeColor="text1"/>
                <w:kern w:val="0"/>
                <w:sz w:val="22"/>
                <w:szCs w:val="22"/>
              </w:rPr>
              <w:t xml:space="preserve">    </w:t>
            </w:r>
            <w:r w:rsidR="00545189" w:rsidRPr="00504E1C">
              <w:rPr>
                <w:rFonts w:ascii="仿宋_GB2312" w:eastAsia="仿宋_GB2312" w:hAnsi="宋体" w:cs="宋体" w:hint="eastAsia"/>
                <w:color w:val="000000" w:themeColor="text1"/>
                <w:kern w:val="0"/>
                <w:sz w:val="22"/>
                <w:szCs w:val="22"/>
              </w:rPr>
              <w:br/>
              <w:t>中国专利优秀奖  （    ）项</w:t>
            </w:r>
            <w:r w:rsidR="00545189" w:rsidRPr="00504E1C">
              <w:rPr>
                <w:rFonts w:ascii="仿宋_GB2312" w:eastAsia="仿宋_GB2312" w:hAnsi="宋体" w:cs="宋体" w:hint="eastAsia"/>
                <w:color w:val="000000" w:themeColor="text1"/>
                <w:kern w:val="0"/>
                <w:sz w:val="22"/>
                <w:szCs w:val="22"/>
              </w:rPr>
              <w:br/>
              <w:t>中国商标金奖    （    ）项</w:t>
            </w:r>
            <w:r w:rsidR="00545189" w:rsidRPr="00504E1C">
              <w:rPr>
                <w:rFonts w:ascii="仿宋_GB2312" w:eastAsia="仿宋_GB2312" w:hAnsi="宋体" w:cs="宋体" w:hint="eastAsia"/>
                <w:color w:val="000000" w:themeColor="text1"/>
                <w:kern w:val="0"/>
                <w:sz w:val="22"/>
                <w:szCs w:val="22"/>
              </w:rPr>
              <w:br/>
              <w:t>世界知识产权组织版权金奖（中国）  （    ）项</w:t>
            </w:r>
            <w:r w:rsidR="00545189" w:rsidRPr="00504E1C">
              <w:rPr>
                <w:rFonts w:ascii="仿宋_GB2312" w:eastAsia="仿宋_GB2312" w:hAnsi="宋体" w:cs="宋体" w:hint="eastAsia"/>
                <w:color w:val="000000" w:themeColor="text1"/>
                <w:kern w:val="0"/>
                <w:sz w:val="22"/>
                <w:szCs w:val="22"/>
              </w:rPr>
              <w:br/>
              <w:t>国家技术发明奖  （    ）项；</w:t>
            </w:r>
          </w:p>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省级知识产权奖励是指省级政府设立的知识产权奖励，不含省级政府下属部门或单位颁发的奖项。</w:t>
            </w:r>
            <w:r w:rsidRPr="00504E1C">
              <w:rPr>
                <w:rFonts w:ascii="仿宋_GB2312" w:eastAsia="仿宋_GB2312" w:hAnsi="宋体" w:cs="宋体" w:hint="eastAsia"/>
                <w:color w:val="000000" w:themeColor="text1"/>
                <w:kern w:val="0"/>
                <w:sz w:val="22"/>
                <w:szCs w:val="22"/>
              </w:rPr>
              <w:br/>
              <w:t xml:space="preserve">省级政府奖励（   ）项，名称（  </w:t>
            </w:r>
            <w:r w:rsidR="00BA1F21" w:rsidRPr="00504E1C">
              <w:rPr>
                <w:rFonts w:ascii="仿宋_GB2312" w:eastAsia="仿宋_GB2312" w:hAnsi="宋体" w:cs="宋体"/>
                <w:color w:val="000000" w:themeColor="text1"/>
                <w:kern w:val="0"/>
                <w:sz w:val="22"/>
                <w:szCs w:val="22"/>
              </w:rPr>
              <w:t xml:space="preserve">                    </w:t>
            </w:r>
            <w:r w:rsidRPr="00504E1C">
              <w:rPr>
                <w:rFonts w:ascii="仿宋_GB2312" w:eastAsia="仿宋_GB2312" w:hAnsi="宋体" w:cs="宋体" w:hint="eastAsia"/>
                <w:color w:val="000000" w:themeColor="text1"/>
                <w:kern w:val="0"/>
                <w:sz w:val="22"/>
                <w:szCs w:val="22"/>
              </w:rPr>
              <w:t xml:space="preserve">   ）</w:t>
            </w:r>
          </w:p>
        </w:tc>
      </w:tr>
      <w:tr w:rsidR="001C427A" w:rsidRPr="00504E1C" w:rsidTr="00D84B54">
        <w:trPr>
          <w:gridAfter w:val="1"/>
          <w:wAfter w:w="298" w:type="dxa"/>
          <w:trHeight w:val="1095"/>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4058" w:type="dxa"/>
            <w:gridSpan w:val="6"/>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积极主导或参与标准制定  </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国家标准  （    )项</w:t>
            </w:r>
          </w:p>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行业标准  （    )项</w:t>
            </w:r>
          </w:p>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国际标准  （    )项</w:t>
            </w:r>
          </w:p>
        </w:tc>
      </w:tr>
    </w:tbl>
    <w:p w:rsidR="00545189" w:rsidRPr="00504E1C" w:rsidRDefault="00545189" w:rsidP="00545189">
      <w:pPr>
        <w:rPr>
          <w:color w:val="000000" w:themeColor="text1"/>
        </w:rPr>
      </w:pPr>
    </w:p>
    <w:p w:rsidR="001B7B0F" w:rsidRDefault="001B7B0F" w:rsidP="001B7B0F">
      <w:pPr>
        <w:snapToGrid w:val="0"/>
        <w:spacing w:line="560" w:lineRule="exact"/>
        <w:rPr>
          <w:rFonts w:ascii="方正小标宋简体" w:eastAsia="方正小标宋简体" w:hAnsi="宋体" w:cs="宋体"/>
          <w:bCs/>
          <w:color w:val="000000" w:themeColor="text1"/>
          <w:kern w:val="0"/>
          <w:sz w:val="44"/>
          <w:szCs w:val="44"/>
        </w:rPr>
      </w:pPr>
    </w:p>
    <w:p w:rsidR="001B7B0F" w:rsidRDefault="001B7B0F" w:rsidP="001B7B0F">
      <w:pPr>
        <w:snapToGrid w:val="0"/>
        <w:spacing w:line="560" w:lineRule="exact"/>
        <w:jc w:val="center"/>
        <w:rPr>
          <w:rFonts w:ascii="方正小标宋简体" w:eastAsia="方正小标宋简体" w:hAnsi="宋体" w:cs="宋体"/>
          <w:bCs/>
          <w:color w:val="000000" w:themeColor="text1"/>
          <w:kern w:val="0"/>
          <w:sz w:val="44"/>
          <w:szCs w:val="44"/>
        </w:rPr>
      </w:pPr>
      <w:r w:rsidRPr="00504E1C">
        <w:rPr>
          <w:rFonts w:ascii="方正小标宋简体" w:eastAsia="方正小标宋简体" w:hAnsi="宋体" w:cs="宋体" w:hint="eastAsia"/>
          <w:bCs/>
          <w:color w:val="000000" w:themeColor="text1"/>
          <w:kern w:val="0"/>
          <w:sz w:val="44"/>
          <w:szCs w:val="44"/>
        </w:rPr>
        <w:t>国家知识产权示范企业申报书（表二）</w:t>
      </w:r>
    </w:p>
    <w:p w:rsidR="001B7B0F" w:rsidRPr="00504E1C" w:rsidRDefault="001B7B0F" w:rsidP="001B7B0F">
      <w:pPr>
        <w:snapToGrid w:val="0"/>
        <w:spacing w:line="560" w:lineRule="exact"/>
        <w:jc w:val="center"/>
        <w:rPr>
          <w:rFonts w:ascii="方正小标宋简体" w:eastAsia="方正小标宋简体" w:hAnsi="宋体" w:cs="宋体" w:hint="eastAsia"/>
          <w:bCs/>
          <w:color w:val="000000" w:themeColor="text1"/>
          <w:kern w:val="0"/>
          <w:sz w:val="44"/>
          <w:szCs w:val="44"/>
        </w:rPr>
      </w:pPr>
      <w:bookmarkStart w:id="0" w:name="_GoBack"/>
      <w:bookmarkEnd w:id="0"/>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777"/>
        <w:gridCol w:w="3780"/>
        <w:gridCol w:w="2880"/>
      </w:tblGrid>
      <w:tr w:rsidR="001B7B0F" w:rsidRPr="00504E1C" w:rsidTr="00495FAB">
        <w:trPr>
          <w:trHeight w:val="285"/>
          <w:jc w:val="center"/>
        </w:trPr>
        <w:tc>
          <w:tcPr>
            <w:tcW w:w="1413" w:type="dxa"/>
            <w:shd w:val="clear" w:color="auto" w:fill="C0C0C0"/>
            <w:vAlign w:val="center"/>
          </w:tcPr>
          <w:p w:rsidR="001B7B0F" w:rsidRPr="00504E1C" w:rsidRDefault="001B7B0F" w:rsidP="00495FAB">
            <w:pPr>
              <w:widowControl/>
              <w:jc w:val="center"/>
              <w:rPr>
                <w:rFonts w:ascii="仿宋_GB2312" w:eastAsia="仿宋_GB2312" w:cs="宋体"/>
                <w:b/>
                <w:bCs/>
                <w:color w:val="000000" w:themeColor="text1"/>
                <w:kern w:val="0"/>
                <w:szCs w:val="21"/>
              </w:rPr>
            </w:pPr>
            <w:r w:rsidRPr="00504E1C">
              <w:rPr>
                <w:rFonts w:ascii="仿宋_GB2312" w:eastAsia="仿宋_GB2312" w:hAnsi="宋体" w:cs="宋体" w:hint="eastAsia"/>
                <w:b/>
                <w:bCs/>
                <w:color w:val="000000" w:themeColor="text1"/>
                <w:kern w:val="0"/>
                <w:szCs w:val="21"/>
              </w:rPr>
              <w:t>级指标及权重</w:t>
            </w:r>
          </w:p>
        </w:tc>
        <w:tc>
          <w:tcPr>
            <w:tcW w:w="1777" w:type="dxa"/>
            <w:shd w:val="clear" w:color="auto" w:fill="C0C0C0"/>
            <w:vAlign w:val="center"/>
          </w:tcPr>
          <w:p w:rsidR="001B7B0F" w:rsidRPr="00504E1C" w:rsidRDefault="001B7B0F" w:rsidP="00495FAB">
            <w:pPr>
              <w:widowControl/>
              <w:jc w:val="center"/>
              <w:rPr>
                <w:rFonts w:ascii="仿宋_GB2312" w:eastAsia="仿宋_GB2312" w:cs="宋体"/>
                <w:b/>
                <w:bCs/>
                <w:color w:val="000000" w:themeColor="text1"/>
                <w:kern w:val="0"/>
                <w:szCs w:val="21"/>
              </w:rPr>
            </w:pPr>
            <w:r w:rsidRPr="00504E1C">
              <w:rPr>
                <w:rFonts w:ascii="仿宋_GB2312" w:eastAsia="仿宋_GB2312" w:hAnsi="宋体" w:cs="宋体" w:hint="eastAsia"/>
                <w:b/>
                <w:bCs/>
                <w:color w:val="000000" w:themeColor="text1"/>
                <w:kern w:val="0"/>
                <w:szCs w:val="21"/>
              </w:rPr>
              <w:t>二级指标</w:t>
            </w:r>
          </w:p>
        </w:tc>
        <w:tc>
          <w:tcPr>
            <w:tcW w:w="3780" w:type="dxa"/>
            <w:shd w:val="clear" w:color="auto" w:fill="C0C0C0"/>
            <w:vAlign w:val="center"/>
          </w:tcPr>
          <w:p w:rsidR="001B7B0F" w:rsidRPr="00504E1C" w:rsidRDefault="001B7B0F" w:rsidP="00495FAB">
            <w:pPr>
              <w:widowControl/>
              <w:jc w:val="center"/>
              <w:rPr>
                <w:rFonts w:ascii="仿宋_GB2312" w:eastAsia="仿宋_GB2312" w:cs="宋体"/>
                <w:b/>
                <w:bCs/>
                <w:color w:val="000000" w:themeColor="text1"/>
                <w:kern w:val="0"/>
                <w:szCs w:val="21"/>
              </w:rPr>
            </w:pPr>
            <w:r w:rsidRPr="00504E1C">
              <w:rPr>
                <w:rFonts w:ascii="仿宋_GB2312" w:eastAsia="仿宋_GB2312" w:hAnsi="宋体" w:cs="宋体" w:hint="eastAsia"/>
                <w:b/>
                <w:bCs/>
                <w:color w:val="000000" w:themeColor="text1"/>
                <w:kern w:val="0"/>
                <w:szCs w:val="21"/>
              </w:rPr>
              <w:t>考察要点</w:t>
            </w:r>
          </w:p>
        </w:tc>
        <w:tc>
          <w:tcPr>
            <w:tcW w:w="2880" w:type="dxa"/>
            <w:shd w:val="clear" w:color="auto" w:fill="C0C0C0"/>
            <w:vAlign w:val="center"/>
          </w:tcPr>
          <w:p w:rsidR="001B7B0F" w:rsidRPr="00504E1C" w:rsidRDefault="001B7B0F" w:rsidP="00495FAB">
            <w:pPr>
              <w:widowControl/>
              <w:jc w:val="center"/>
              <w:rPr>
                <w:rFonts w:ascii="仿宋_GB2312" w:eastAsia="仿宋_GB2312" w:cs="宋体"/>
                <w:b/>
                <w:bCs/>
                <w:color w:val="000000" w:themeColor="text1"/>
                <w:kern w:val="0"/>
                <w:szCs w:val="21"/>
              </w:rPr>
            </w:pPr>
            <w:r w:rsidRPr="00504E1C">
              <w:rPr>
                <w:rFonts w:ascii="仿宋_GB2312" w:eastAsia="仿宋_GB2312" w:cs="宋体" w:hint="eastAsia"/>
                <w:b/>
                <w:bCs/>
                <w:color w:val="000000" w:themeColor="text1"/>
                <w:kern w:val="0"/>
                <w:szCs w:val="21"/>
              </w:rPr>
              <w:t>基本情况</w:t>
            </w:r>
          </w:p>
        </w:tc>
      </w:tr>
      <w:tr w:rsidR="001B7B0F" w:rsidRPr="00504E1C" w:rsidTr="00495FAB">
        <w:trPr>
          <w:trHeight w:val="746"/>
          <w:jc w:val="center"/>
        </w:trPr>
        <w:tc>
          <w:tcPr>
            <w:tcW w:w="1413" w:type="dxa"/>
            <w:vMerge w:val="restart"/>
            <w:vAlign w:val="center"/>
          </w:tcPr>
          <w:p w:rsidR="001B7B0F" w:rsidRPr="00504E1C" w:rsidRDefault="001B7B0F" w:rsidP="00495FAB">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知识产权战略管理能力</w:t>
            </w:r>
          </w:p>
        </w:tc>
        <w:tc>
          <w:tcPr>
            <w:tcW w:w="1777" w:type="dxa"/>
            <w:vMerge w:val="restart"/>
            <w:shd w:val="clear" w:color="auto" w:fill="auto"/>
            <w:vAlign w:val="center"/>
          </w:tcPr>
          <w:p w:rsidR="001B7B0F" w:rsidRPr="00504E1C" w:rsidRDefault="001B7B0F" w:rsidP="00495FAB">
            <w:pPr>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1.战略层面规划知识产权工作</w:t>
            </w:r>
          </w:p>
        </w:tc>
        <w:tc>
          <w:tcPr>
            <w:tcW w:w="3780" w:type="dxa"/>
            <w:vAlign w:val="center"/>
          </w:tcPr>
          <w:p w:rsidR="001B7B0F" w:rsidRPr="00504E1C" w:rsidRDefault="001B7B0F" w:rsidP="00495FAB">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1.建立了与企业整体发展相匹配的知识产权战略规划。</w:t>
            </w:r>
          </w:p>
        </w:tc>
        <w:tc>
          <w:tcPr>
            <w:tcW w:w="2880" w:type="dxa"/>
            <w:vAlign w:val="center"/>
          </w:tcPr>
          <w:p w:rsidR="001B7B0F" w:rsidRPr="00504E1C" w:rsidRDefault="001B7B0F" w:rsidP="00495FAB">
            <w:pPr>
              <w:widowControl/>
              <w:jc w:val="center"/>
              <w:rPr>
                <w:rFonts w:ascii="仿宋_GB2312" w:eastAsia="仿宋_GB2312" w:cs="宋体"/>
                <w:color w:val="000000" w:themeColor="text1"/>
                <w:kern w:val="0"/>
                <w:szCs w:val="21"/>
              </w:rPr>
            </w:pPr>
          </w:p>
        </w:tc>
      </w:tr>
      <w:tr w:rsidR="001B7B0F" w:rsidRPr="00504E1C" w:rsidTr="00495FAB">
        <w:trPr>
          <w:trHeight w:val="607"/>
          <w:jc w:val="center"/>
        </w:trPr>
        <w:tc>
          <w:tcPr>
            <w:tcW w:w="1413" w:type="dxa"/>
            <w:vMerge/>
            <w:vAlign w:val="center"/>
          </w:tcPr>
          <w:p w:rsidR="001B7B0F" w:rsidRPr="00504E1C" w:rsidRDefault="001B7B0F" w:rsidP="00495FAB">
            <w:pPr>
              <w:widowControl/>
              <w:jc w:val="center"/>
              <w:rPr>
                <w:rFonts w:ascii="仿宋_GB2312" w:eastAsia="仿宋_GB2312" w:hAnsi="宋体" w:cs="宋体"/>
                <w:b/>
                <w:color w:val="000000" w:themeColor="text1"/>
                <w:kern w:val="0"/>
                <w:szCs w:val="21"/>
              </w:rPr>
            </w:pPr>
          </w:p>
        </w:tc>
        <w:tc>
          <w:tcPr>
            <w:tcW w:w="1777" w:type="dxa"/>
            <w:vMerge/>
            <w:shd w:val="clear" w:color="auto" w:fill="auto"/>
            <w:vAlign w:val="center"/>
          </w:tcPr>
          <w:p w:rsidR="001B7B0F" w:rsidRPr="00504E1C" w:rsidRDefault="001B7B0F" w:rsidP="00495FAB">
            <w:pPr>
              <w:widowControl/>
              <w:jc w:val="center"/>
              <w:rPr>
                <w:rFonts w:ascii="仿宋_GB2312" w:eastAsia="仿宋_GB2312" w:hAnsi="宋体" w:cs="宋体"/>
                <w:b/>
                <w:color w:val="000000" w:themeColor="text1"/>
                <w:kern w:val="0"/>
                <w:szCs w:val="21"/>
              </w:rPr>
            </w:pPr>
          </w:p>
        </w:tc>
        <w:tc>
          <w:tcPr>
            <w:tcW w:w="3780" w:type="dxa"/>
            <w:vAlign w:val="center"/>
          </w:tcPr>
          <w:p w:rsidR="001B7B0F" w:rsidRPr="00504E1C" w:rsidRDefault="001B7B0F" w:rsidP="00495FAB">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2．建立了专利导航决策机制，引导企业重大决策。</w:t>
            </w:r>
          </w:p>
        </w:tc>
        <w:tc>
          <w:tcPr>
            <w:tcW w:w="2880" w:type="dxa"/>
            <w:vAlign w:val="center"/>
          </w:tcPr>
          <w:p w:rsidR="001B7B0F" w:rsidRPr="00504E1C" w:rsidRDefault="001B7B0F" w:rsidP="00495FAB">
            <w:pPr>
              <w:widowControl/>
              <w:jc w:val="center"/>
              <w:rPr>
                <w:rFonts w:ascii="仿宋_GB2312" w:eastAsia="仿宋_GB2312" w:cs="宋体"/>
                <w:color w:val="000000" w:themeColor="text1"/>
                <w:kern w:val="0"/>
                <w:szCs w:val="21"/>
              </w:rPr>
            </w:pPr>
          </w:p>
        </w:tc>
      </w:tr>
      <w:tr w:rsidR="001B7B0F" w:rsidRPr="00504E1C" w:rsidTr="00495FAB">
        <w:trPr>
          <w:trHeight w:val="395"/>
          <w:jc w:val="center"/>
        </w:trPr>
        <w:tc>
          <w:tcPr>
            <w:tcW w:w="1413" w:type="dxa"/>
            <w:vMerge/>
            <w:vAlign w:val="center"/>
          </w:tcPr>
          <w:p w:rsidR="001B7B0F" w:rsidRPr="00504E1C" w:rsidRDefault="001B7B0F" w:rsidP="00495FAB">
            <w:pPr>
              <w:widowControl/>
              <w:jc w:val="center"/>
              <w:rPr>
                <w:rFonts w:ascii="仿宋_GB2312" w:eastAsia="仿宋_GB2312" w:cs="宋体"/>
                <w:b/>
                <w:color w:val="000000" w:themeColor="text1"/>
                <w:kern w:val="0"/>
                <w:szCs w:val="21"/>
              </w:rPr>
            </w:pPr>
          </w:p>
        </w:tc>
        <w:tc>
          <w:tcPr>
            <w:tcW w:w="1777" w:type="dxa"/>
            <w:vAlign w:val="center"/>
          </w:tcPr>
          <w:p w:rsidR="001B7B0F" w:rsidRPr="00504E1C" w:rsidRDefault="001B7B0F" w:rsidP="00495FAB">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2.较高的知识产权信息化管理水平</w:t>
            </w:r>
          </w:p>
        </w:tc>
        <w:tc>
          <w:tcPr>
            <w:tcW w:w="3780" w:type="dxa"/>
            <w:vAlign w:val="center"/>
          </w:tcPr>
          <w:p w:rsidR="001B7B0F" w:rsidRPr="00504E1C" w:rsidRDefault="001B7B0F" w:rsidP="00495FAB">
            <w:pPr>
              <w:widowControl/>
              <w:rPr>
                <w:rFonts w:ascii="仿宋_GB2312" w:eastAsia="仿宋_GB2312" w:hAnsi="宋体" w:cs="宋体"/>
                <w:color w:val="000000" w:themeColor="text1"/>
                <w:kern w:val="0"/>
                <w:szCs w:val="21"/>
              </w:rPr>
            </w:pPr>
            <w:r w:rsidRPr="00504E1C">
              <w:rPr>
                <w:rFonts w:ascii="仿宋_GB2312" w:eastAsia="仿宋_GB2312" w:hAnsi="宋体" w:cs="宋体" w:hint="eastAsia"/>
                <w:color w:val="000000" w:themeColor="text1"/>
                <w:kern w:val="0"/>
                <w:szCs w:val="21"/>
              </w:rPr>
              <w:t>3. 具有企业专利数据库，建立知识产权信息化管理平台，有效管理企业知识产权。</w:t>
            </w:r>
          </w:p>
        </w:tc>
        <w:tc>
          <w:tcPr>
            <w:tcW w:w="2880" w:type="dxa"/>
            <w:vAlign w:val="center"/>
          </w:tcPr>
          <w:p w:rsidR="001B7B0F" w:rsidRPr="00504E1C" w:rsidRDefault="001B7B0F" w:rsidP="00495FAB">
            <w:pPr>
              <w:jc w:val="center"/>
              <w:rPr>
                <w:rFonts w:ascii="仿宋_GB2312" w:eastAsia="仿宋_GB2312" w:cs="宋体"/>
                <w:color w:val="000000" w:themeColor="text1"/>
                <w:kern w:val="0"/>
                <w:szCs w:val="21"/>
              </w:rPr>
            </w:pPr>
          </w:p>
        </w:tc>
      </w:tr>
      <w:tr w:rsidR="001B7B0F" w:rsidRPr="00504E1C" w:rsidTr="00495FAB">
        <w:trPr>
          <w:trHeight w:val="570"/>
          <w:jc w:val="center"/>
        </w:trPr>
        <w:tc>
          <w:tcPr>
            <w:tcW w:w="1413" w:type="dxa"/>
            <w:vMerge w:val="restart"/>
            <w:vAlign w:val="center"/>
          </w:tcPr>
          <w:p w:rsidR="001B7B0F" w:rsidRPr="00504E1C" w:rsidRDefault="001B7B0F" w:rsidP="00495FAB">
            <w:pPr>
              <w:widowControl/>
              <w:jc w:val="center"/>
              <w:rPr>
                <w:rFonts w:ascii="仿宋_GB2312" w:eastAsia="仿宋_GB2312" w:hAnsi="宋体" w:cs="宋体"/>
                <w:b/>
                <w:color w:val="000000" w:themeColor="text1"/>
                <w:kern w:val="0"/>
                <w:szCs w:val="21"/>
              </w:rPr>
            </w:pPr>
            <w:r w:rsidRPr="00504E1C">
              <w:rPr>
                <w:rFonts w:ascii="仿宋_GB2312" w:eastAsia="仿宋_GB2312" w:hAnsi="宋体" w:cs="宋体" w:hint="eastAsia"/>
                <w:b/>
                <w:color w:val="000000" w:themeColor="text1"/>
                <w:kern w:val="0"/>
                <w:szCs w:val="21"/>
              </w:rPr>
              <w:t>知识产权</w:t>
            </w:r>
          </w:p>
          <w:p w:rsidR="001B7B0F" w:rsidRPr="00504E1C" w:rsidRDefault="001B7B0F" w:rsidP="00495FAB">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创造能力</w:t>
            </w:r>
          </w:p>
        </w:tc>
        <w:tc>
          <w:tcPr>
            <w:tcW w:w="1777" w:type="dxa"/>
            <w:vMerge w:val="restart"/>
            <w:vAlign w:val="center"/>
          </w:tcPr>
          <w:p w:rsidR="001B7B0F" w:rsidRPr="00504E1C" w:rsidRDefault="001B7B0F" w:rsidP="00495FAB">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3.具有行业优势的知识产权全球布局</w:t>
            </w:r>
          </w:p>
        </w:tc>
        <w:tc>
          <w:tcPr>
            <w:tcW w:w="3780" w:type="dxa"/>
            <w:vAlign w:val="center"/>
          </w:tcPr>
          <w:p w:rsidR="001B7B0F" w:rsidRPr="00504E1C" w:rsidRDefault="001B7B0F" w:rsidP="00495FAB">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4.建立海外知识产权布局机制并实施。</w:t>
            </w:r>
          </w:p>
        </w:tc>
        <w:tc>
          <w:tcPr>
            <w:tcW w:w="2880" w:type="dxa"/>
            <w:vAlign w:val="center"/>
          </w:tcPr>
          <w:p w:rsidR="001B7B0F" w:rsidRPr="00504E1C" w:rsidRDefault="001B7B0F" w:rsidP="00495FAB">
            <w:pPr>
              <w:widowControl/>
              <w:jc w:val="center"/>
              <w:rPr>
                <w:rFonts w:ascii="仿宋_GB2312" w:eastAsia="仿宋_GB2312" w:cs="宋体"/>
                <w:color w:val="000000" w:themeColor="text1"/>
                <w:kern w:val="0"/>
                <w:szCs w:val="21"/>
              </w:rPr>
            </w:pPr>
          </w:p>
        </w:tc>
      </w:tr>
      <w:tr w:rsidR="001B7B0F" w:rsidRPr="00504E1C" w:rsidTr="00495FAB">
        <w:trPr>
          <w:trHeight w:val="570"/>
          <w:jc w:val="center"/>
        </w:trPr>
        <w:tc>
          <w:tcPr>
            <w:tcW w:w="1413" w:type="dxa"/>
            <w:vMerge/>
            <w:vAlign w:val="center"/>
          </w:tcPr>
          <w:p w:rsidR="001B7B0F" w:rsidRPr="00504E1C" w:rsidRDefault="001B7B0F" w:rsidP="00495FAB">
            <w:pPr>
              <w:widowControl/>
              <w:jc w:val="center"/>
              <w:rPr>
                <w:rFonts w:ascii="仿宋_GB2312" w:eastAsia="仿宋_GB2312" w:hAnsi="宋体" w:cs="宋体"/>
                <w:b/>
                <w:color w:val="000000" w:themeColor="text1"/>
                <w:kern w:val="0"/>
                <w:szCs w:val="21"/>
              </w:rPr>
            </w:pPr>
          </w:p>
        </w:tc>
        <w:tc>
          <w:tcPr>
            <w:tcW w:w="1777" w:type="dxa"/>
            <w:vMerge/>
            <w:vAlign w:val="center"/>
          </w:tcPr>
          <w:p w:rsidR="001B7B0F" w:rsidRPr="00504E1C" w:rsidRDefault="001B7B0F" w:rsidP="00495FAB">
            <w:pPr>
              <w:widowControl/>
              <w:jc w:val="center"/>
              <w:rPr>
                <w:rFonts w:ascii="仿宋_GB2312" w:eastAsia="仿宋_GB2312" w:hAnsi="宋体" w:cs="宋体"/>
                <w:b/>
                <w:color w:val="000000" w:themeColor="text1"/>
                <w:kern w:val="0"/>
                <w:szCs w:val="21"/>
              </w:rPr>
            </w:pPr>
          </w:p>
        </w:tc>
        <w:tc>
          <w:tcPr>
            <w:tcW w:w="3780" w:type="dxa"/>
            <w:vAlign w:val="center"/>
          </w:tcPr>
          <w:p w:rsidR="001B7B0F" w:rsidRPr="00504E1C" w:rsidRDefault="001B7B0F" w:rsidP="00495FAB">
            <w:pPr>
              <w:widowControl/>
              <w:rPr>
                <w:rFonts w:ascii="仿宋_GB2312" w:eastAsia="仿宋_GB2312" w:hAnsi="宋体" w:cs="宋体"/>
                <w:color w:val="000000" w:themeColor="text1"/>
                <w:kern w:val="0"/>
                <w:szCs w:val="21"/>
              </w:rPr>
            </w:pPr>
            <w:r w:rsidRPr="00504E1C">
              <w:rPr>
                <w:rFonts w:ascii="仿宋_GB2312" w:eastAsia="仿宋_GB2312" w:hAnsi="宋体" w:cs="宋体" w:hint="eastAsia"/>
                <w:color w:val="000000" w:themeColor="text1"/>
                <w:kern w:val="0"/>
                <w:szCs w:val="21"/>
              </w:rPr>
              <w:t>5.在其他国家或地区的有效专利或其他知识产权储备在本行业内名列前茅。</w:t>
            </w:r>
          </w:p>
        </w:tc>
        <w:tc>
          <w:tcPr>
            <w:tcW w:w="2880" w:type="dxa"/>
            <w:vAlign w:val="center"/>
          </w:tcPr>
          <w:p w:rsidR="001B7B0F" w:rsidRPr="00504E1C" w:rsidRDefault="001B7B0F" w:rsidP="00495FAB">
            <w:pPr>
              <w:widowControl/>
              <w:jc w:val="center"/>
              <w:rPr>
                <w:rFonts w:ascii="仿宋_GB2312" w:eastAsia="仿宋_GB2312" w:hAnsi="宋体" w:cs="宋体"/>
                <w:color w:val="000000" w:themeColor="text1"/>
                <w:kern w:val="0"/>
                <w:szCs w:val="21"/>
              </w:rPr>
            </w:pPr>
          </w:p>
        </w:tc>
      </w:tr>
      <w:tr w:rsidR="001B7B0F" w:rsidRPr="00504E1C" w:rsidTr="00495FAB">
        <w:trPr>
          <w:trHeight w:val="824"/>
          <w:jc w:val="center"/>
        </w:trPr>
        <w:tc>
          <w:tcPr>
            <w:tcW w:w="1413" w:type="dxa"/>
            <w:vMerge/>
            <w:vAlign w:val="center"/>
          </w:tcPr>
          <w:p w:rsidR="001B7B0F" w:rsidRPr="00504E1C" w:rsidRDefault="001B7B0F" w:rsidP="00495FAB">
            <w:pPr>
              <w:widowControl/>
              <w:jc w:val="center"/>
              <w:rPr>
                <w:rFonts w:ascii="仿宋_GB2312" w:eastAsia="仿宋_GB2312" w:cs="宋体"/>
                <w:b/>
                <w:color w:val="000000" w:themeColor="text1"/>
                <w:kern w:val="0"/>
                <w:szCs w:val="21"/>
              </w:rPr>
            </w:pPr>
          </w:p>
        </w:tc>
        <w:tc>
          <w:tcPr>
            <w:tcW w:w="1777" w:type="dxa"/>
            <w:vAlign w:val="center"/>
          </w:tcPr>
          <w:p w:rsidR="001B7B0F" w:rsidRPr="00504E1C" w:rsidRDefault="001B7B0F" w:rsidP="00495FAB">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4.科学的知识产权激励机制</w:t>
            </w:r>
          </w:p>
        </w:tc>
        <w:tc>
          <w:tcPr>
            <w:tcW w:w="3780" w:type="dxa"/>
            <w:vAlign w:val="center"/>
          </w:tcPr>
          <w:p w:rsidR="001B7B0F" w:rsidRPr="00504E1C" w:rsidRDefault="001B7B0F" w:rsidP="00495FAB">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6.</w:t>
            </w:r>
            <w:r w:rsidRPr="00504E1C">
              <w:rPr>
                <w:rFonts w:ascii="仿宋_GB2312" w:eastAsia="仿宋_GB2312" w:cs="宋体" w:hint="eastAsia"/>
                <w:color w:val="000000" w:themeColor="text1"/>
                <w:kern w:val="0"/>
                <w:szCs w:val="21"/>
              </w:rPr>
              <w:t xml:space="preserve"> </w:t>
            </w:r>
            <w:r w:rsidRPr="00504E1C">
              <w:rPr>
                <w:rFonts w:ascii="仿宋_GB2312" w:eastAsia="仿宋_GB2312" w:hAnsi="宋体" w:cs="宋体" w:hint="eastAsia"/>
                <w:color w:val="000000" w:themeColor="text1"/>
                <w:kern w:val="0"/>
                <w:szCs w:val="21"/>
              </w:rPr>
              <w:t>建立知识产权入股、股权和分红权等形式的激励机制。</w:t>
            </w:r>
          </w:p>
        </w:tc>
        <w:tc>
          <w:tcPr>
            <w:tcW w:w="2880" w:type="dxa"/>
            <w:vAlign w:val="center"/>
          </w:tcPr>
          <w:p w:rsidR="001B7B0F" w:rsidRPr="00504E1C" w:rsidRDefault="001B7B0F" w:rsidP="00495FAB">
            <w:pPr>
              <w:widowControl/>
              <w:jc w:val="center"/>
              <w:rPr>
                <w:rFonts w:ascii="仿宋_GB2312" w:eastAsia="仿宋_GB2312" w:cs="宋体"/>
                <w:color w:val="000000" w:themeColor="text1"/>
                <w:kern w:val="0"/>
                <w:szCs w:val="21"/>
              </w:rPr>
            </w:pPr>
          </w:p>
        </w:tc>
      </w:tr>
      <w:tr w:rsidR="001B7B0F" w:rsidRPr="00504E1C" w:rsidTr="00495FAB">
        <w:trPr>
          <w:trHeight w:val="776"/>
          <w:jc w:val="center"/>
        </w:trPr>
        <w:tc>
          <w:tcPr>
            <w:tcW w:w="1413" w:type="dxa"/>
            <w:vMerge w:val="restart"/>
            <w:vAlign w:val="center"/>
          </w:tcPr>
          <w:p w:rsidR="001B7B0F" w:rsidRPr="00504E1C" w:rsidRDefault="001B7B0F" w:rsidP="00495FAB">
            <w:pPr>
              <w:widowControl/>
              <w:jc w:val="center"/>
              <w:rPr>
                <w:rFonts w:ascii="仿宋_GB2312" w:eastAsia="仿宋_GB2312" w:hAnsi="宋体" w:cs="宋体"/>
                <w:b/>
                <w:color w:val="000000" w:themeColor="text1"/>
                <w:kern w:val="0"/>
                <w:szCs w:val="21"/>
              </w:rPr>
            </w:pPr>
            <w:r w:rsidRPr="00504E1C">
              <w:rPr>
                <w:rFonts w:ascii="仿宋_GB2312" w:eastAsia="仿宋_GB2312" w:hAnsi="宋体" w:cs="宋体" w:hint="eastAsia"/>
                <w:b/>
                <w:color w:val="000000" w:themeColor="text1"/>
                <w:kern w:val="0"/>
                <w:szCs w:val="21"/>
              </w:rPr>
              <w:t>知识产权</w:t>
            </w:r>
          </w:p>
          <w:p w:rsidR="001B7B0F" w:rsidRPr="00504E1C" w:rsidRDefault="001B7B0F" w:rsidP="00495FAB">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运营能力</w:t>
            </w:r>
          </w:p>
        </w:tc>
        <w:tc>
          <w:tcPr>
            <w:tcW w:w="1777" w:type="dxa"/>
            <w:vAlign w:val="center"/>
          </w:tcPr>
          <w:p w:rsidR="001B7B0F" w:rsidRPr="00504E1C" w:rsidRDefault="001B7B0F" w:rsidP="00495FAB">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5.专利运营机制有效运行</w:t>
            </w:r>
          </w:p>
        </w:tc>
        <w:tc>
          <w:tcPr>
            <w:tcW w:w="3780" w:type="dxa"/>
            <w:vAlign w:val="center"/>
          </w:tcPr>
          <w:p w:rsidR="001B7B0F" w:rsidRPr="00504E1C" w:rsidRDefault="001B7B0F" w:rsidP="00495FAB">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7.依托知识产权分析等手段，建立运营机制。</w:t>
            </w:r>
          </w:p>
        </w:tc>
        <w:tc>
          <w:tcPr>
            <w:tcW w:w="2880" w:type="dxa"/>
            <w:vAlign w:val="center"/>
          </w:tcPr>
          <w:p w:rsidR="001B7B0F" w:rsidRPr="00504E1C" w:rsidRDefault="001B7B0F" w:rsidP="00495FAB">
            <w:pPr>
              <w:widowControl/>
              <w:jc w:val="center"/>
              <w:rPr>
                <w:rFonts w:ascii="仿宋_GB2312" w:eastAsia="仿宋_GB2312" w:cs="宋体"/>
                <w:color w:val="000000" w:themeColor="text1"/>
                <w:kern w:val="0"/>
                <w:szCs w:val="21"/>
              </w:rPr>
            </w:pPr>
          </w:p>
        </w:tc>
      </w:tr>
      <w:tr w:rsidR="001B7B0F" w:rsidRPr="00504E1C" w:rsidTr="00495FAB">
        <w:trPr>
          <w:trHeight w:val="364"/>
          <w:jc w:val="center"/>
        </w:trPr>
        <w:tc>
          <w:tcPr>
            <w:tcW w:w="1413" w:type="dxa"/>
            <w:vMerge/>
            <w:vAlign w:val="center"/>
          </w:tcPr>
          <w:p w:rsidR="001B7B0F" w:rsidRPr="00504E1C" w:rsidRDefault="001B7B0F" w:rsidP="00495FAB">
            <w:pPr>
              <w:widowControl/>
              <w:jc w:val="center"/>
              <w:rPr>
                <w:rFonts w:ascii="仿宋_GB2312" w:eastAsia="仿宋_GB2312" w:cs="宋体"/>
                <w:b/>
                <w:color w:val="000000" w:themeColor="text1"/>
                <w:kern w:val="0"/>
                <w:szCs w:val="21"/>
              </w:rPr>
            </w:pPr>
          </w:p>
        </w:tc>
        <w:tc>
          <w:tcPr>
            <w:tcW w:w="1777" w:type="dxa"/>
            <w:vMerge w:val="restart"/>
            <w:vAlign w:val="center"/>
          </w:tcPr>
          <w:p w:rsidR="001B7B0F" w:rsidRPr="00504E1C" w:rsidRDefault="001B7B0F" w:rsidP="00495FAB">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6.知识产权与资本市场的对接</w:t>
            </w:r>
          </w:p>
        </w:tc>
        <w:tc>
          <w:tcPr>
            <w:tcW w:w="3780" w:type="dxa"/>
            <w:vAlign w:val="center"/>
          </w:tcPr>
          <w:p w:rsidR="001B7B0F" w:rsidRPr="00504E1C" w:rsidRDefault="001B7B0F" w:rsidP="00495FAB">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8.知识产权产品销售额占企业产品总销售额的比例较大。</w:t>
            </w:r>
          </w:p>
        </w:tc>
        <w:tc>
          <w:tcPr>
            <w:tcW w:w="2880" w:type="dxa"/>
            <w:vAlign w:val="center"/>
          </w:tcPr>
          <w:p w:rsidR="001B7B0F" w:rsidRPr="00504E1C" w:rsidRDefault="001B7B0F" w:rsidP="00495FAB">
            <w:pPr>
              <w:widowControl/>
              <w:jc w:val="center"/>
              <w:rPr>
                <w:rFonts w:ascii="仿宋_GB2312" w:eastAsia="仿宋_GB2312" w:cs="宋体"/>
                <w:color w:val="000000" w:themeColor="text1"/>
                <w:kern w:val="0"/>
                <w:szCs w:val="21"/>
              </w:rPr>
            </w:pPr>
          </w:p>
        </w:tc>
      </w:tr>
      <w:tr w:rsidR="001B7B0F" w:rsidRPr="00504E1C" w:rsidTr="00495FAB">
        <w:trPr>
          <w:trHeight w:val="363"/>
          <w:jc w:val="center"/>
        </w:trPr>
        <w:tc>
          <w:tcPr>
            <w:tcW w:w="1413" w:type="dxa"/>
            <w:vMerge/>
            <w:vAlign w:val="center"/>
          </w:tcPr>
          <w:p w:rsidR="001B7B0F" w:rsidRPr="00504E1C" w:rsidRDefault="001B7B0F" w:rsidP="00495FAB">
            <w:pPr>
              <w:widowControl/>
              <w:jc w:val="center"/>
              <w:rPr>
                <w:rFonts w:ascii="仿宋_GB2312" w:eastAsia="仿宋_GB2312" w:cs="宋体"/>
                <w:b/>
                <w:color w:val="000000" w:themeColor="text1"/>
                <w:kern w:val="0"/>
                <w:szCs w:val="21"/>
              </w:rPr>
            </w:pPr>
          </w:p>
        </w:tc>
        <w:tc>
          <w:tcPr>
            <w:tcW w:w="1777" w:type="dxa"/>
            <w:vMerge/>
            <w:vAlign w:val="center"/>
          </w:tcPr>
          <w:p w:rsidR="001B7B0F" w:rsidRPr="00504E1C" w:rsidRDefault="001B7B0F" w:rsidP="00495FAB">
            <w:pPr>
              <w:widowControl/>
              <w:jc w:val="center"/>
              <w:rPr>
                <w:rFonts w:ascii="仿宋_GB2312" w:eastAsia="仿宋_GB2312" w:cs="宋体"/>
                <w:b/>
                <w:color w:val="000000" w:themeColor="text1"/>
                <w:kern w:val="0"/>
                <w:szCs w:val="21"/>
              </w:rPr>
            </w:pPr>
          </w:p>
        </w:tc>
        <w:tc>
          <w:tcPr>
            <w:tcW w:w="3780" w:type="dxa"/>
            <w:vAlign w:val="center"/>
          </w:tcPr>
          <w:p w:rsidR="001B7B0F" w:rsidRPr="00504E1C" w:rsidRDefault="001B7B0F" w:rsidP="00495FAB">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9.通过知识产权转让、许可等各种途径，拓宽企业知识产权价值实现渠道。</w:t>
            </w:r>
          </w:p>
        </w:tc>
        <w:tc>
          <w:tcPr>
            <w:tcW w:w="2880" w:type="dxa"/>
            <w:vAlign w:val="center"/>
          </w:tcPr>
          <w:p w:rsidR="001B7B0F" w:rsidRPr="00504E1C" w:rsidRDefault="001B7B0F" w:rsidP="00495FAB">
            <w:pPr>
              <w:widowControl/>
              <w:jc w:val="center"/>
              <w:rPr>
                <w:rFonts w:ascii="仿宋_GB2312" w:eastAsia="仿宋_GB2312" w:cs="宋体"/>
                <w:color w:val="000000" w:themeColor="text1"/>
                <w:kern w:val="0"/>
                <w:szCs w:val="21"/>
              </w:rPr>
            </w:pPr>
          </w:p>
        </w:tc>
      </w:tr>
      <w:tr w:rsidR="001B7B0F" w:rsidRPr="00504E1C" w:rsidTr="00495FAB">
        <w:trPr>
          <w:trHeight w:val="338"/>
          <w:jc w:val="center"/>
        </w:trPr>
        <w:tc>
          <w:tcPr>
            <w:tcW w:w="1413" w:type="dxa"/>
            <w:vMerge/>
            <w:vAlign w:val="center"/>
          </w:tcPr>
          <w:p w:rsidR="001B7B0F" w:rsidRPr="00504E1C" w:rsidRDefault="001B7B0F" w:rsidP="00495FAB">
            <w:pPr>
              <w:widowControl/>
              <w:jc w:val="center"/>
              <w:rPr>
                <w:rFonts w:ascii="仿宋_GB2312" w:eastAsia="仿宋_GB2312" w:cs="宋体"/>
                <w:b/>
                <w:color w:val="000000" w:themeColor="text1"/>
                <w:kern w:val="0"/>
                <w:szCs w:val="21"/>
              </w:rPr>
            </w:pPr>
          </w:p>
        </w:tc>
        <w:tc>
          <w:tcPr>
            <w:tcW w:w="1777" w:type="dxa"/>
            <w:vMerge w:val="restart"/>
            <w:vAlign w:val="center"/>
          </w:tcPr>
          <w:p w:rsidR="001B7B0F" w:rsidRPr="00504E1C" w:rsidRDefault="001B7B0F" w:rsidP="00495FAB">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7.知识产权产业协作积极开展</w:t>
            </w:r>
          </w:p>
        </w:tc>
        <w:tc>
          <w:tcPr>
            <w:tcW w:w="3780" w:type="dxa"/>
            <w:vAlign w:val="center"/>
          </w:tcPr>
          <w:p w:rsidR="001B7B0F" w:rsidRPr="00504E1C" w:rsidRDefault="001B7B0F" w:rsidP="00495FAB">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10.牵头组建或加入知识产权运用协同体，实现协同发展。</w:t>
            </w:r>
          </w:p>
        </w:tc>
        <w:tc>
          <w:tcPr>
            <w:tcW w:w="2880" w:type="dxa"/>
            <w:vAlign w:val="center"/>
          </w:tcPr>
          <w:p w:rsidR="001B7B0F" w:rsidRPr="00504E1C" w:rsidRDefault="001B7B0F" w:rsidP="00495FAB">
            <w:pPr>
              <w:widowControl/>
              <w:jc w:val="center"/>
              <w:rPr>
                <w:rFonts w:ascii="仿宋_GB2312" w:eastAsia="仿宋_GB2312" w:cs="宋体"/>
                <w:color w:val="000000" w:themeColor="text1"/>
                <w:kern w:val="0"/>
                <w:szCs w:val="21"/>
              </w:rPr>
            </w:pPr>
          </w:p>
        </w:tc>
      </w:tr>
      <w:tr w:rsidR="001B7B0F" w:rsidRPr="00504E1C" w:rsidTr="00495FAB">
        <w:trPr>
          <w:trHeight w:val="553"/>
          <w:jc w:val="center"/>
        </w:trPr>
        <w:tc>
          <w:tcPr>
            <w:tcW w:w="1413" w:type="dxa"/>
            <w:vMerge/>
            <w:vAlign w:val="center"/>
          </w:tcPr>
          <w:p w:rsidR="001B7B0F" w:rsidRPr="00504E1C" w:rsidRDefault="001B7B0F" w:rsidP="00495FAB">
            <w:pPr>
              <w:widowControl/>
              <w:jc w:val="center"/>
              <w:rPr>
                <w:rFonts w:ascii="仿宋_GB2312" w:eastAsia="仿宋_GB2312" w:cs="宋体"/>
                <w:b/>
                <w:color w:val="000000" w:themeColor="text1"/>
                <w:kern w:val="0"/>
                <w:szCs w:val="21"/>
              </w:rPr>
            </w:pPr>
          </w:p>
        </w:tc>
        <w:tc>
          <w:tcPr>
            <w:tcW w:w="1777" w:type="dxa"/>
            <w:vMerge/>
            <w:vAlign w:val="center"/>
          </w:tcPr>
          <w:p w:rsidR="001B7B0F" w:rsidRPr="00504E1C" w:rsidDel="004079D1" w:rsidRDefault="001B7B0F" w:rsidP="00495FAB">
            <w:pPr>
              <w:widowControl/>
              <w:jc w:val="center"/>
              <w:rPr>
                <w:rFonts w:ascii="仿宋_GB2312" w:eastAsia="仿宋_GB2312" w:cs="宋体"/>
                <w:b/>
                <w:color w:val="000000" w:themeColor="text1"/>
                <w:kern w:val="0"/>
                <w:szCs w:val="21"/>
              </w:rPr>
            </w:pPr>
          </w:p>
        </w:tc>
        <w:tc>
          <w:tcPr>
            <w:tcW w:w="3780" w:type="dxa"/>
            <w:vAlign w:val="center"/>
          </w:tcPr>
          <w:p w:rsidR="001B7B0F" w:rsidRPr="00504E1C" w:rsidRDefault="001B7B0F" w:rsidP="00495FAB">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11.牵头组建或加入知识产权联盟。</w:t>
            </w:r>
          </w:p>
        </w:tc>
        <w:tc>
          <w:tcPr>
            <w:tcW w:w="2880" w:type="dxa"/>
            <w:vAlign w:val="center"/>
          </w:tcPr>
          <w:p w:rsidR="001B7B0F" w:rsidRPr="00504E1C" w:rsidRDefault="001B7B0F" w:rsidP="00495FAB">
            <w:pPr>
              <w:widowControl/>
              <w:jc w:val="center"/>
              <w:rPr>
                <w:rFonts w:ascii="仿宋_GB2312" w:eastAsia="仿宋_GB2312" w:cs="宋体"/>
                <w:color w:val="000000" w:themeColor="text1"/>
                <w:kern w:val="0"/>
                <w:szCs w:val="21"/>
              </w:rPr>
            </w:pPr>
          </w:p>
        </w:tc>
      </w:tr>
      <w:tr w:rsidR="001B7B0F" w:rsidRPr="00504E1C" w:rsidTr="00495FAB">
        <w:trPr>
          <w:trHeight w:val="762"/>
          <w:jc w:val="center"/>
        </w:trPr>
        <w:tc>
          <w:tcPr>
            <w:tcW w:w="1413" w:type="dxa"/>
            <w:vMerge/>
            <w:vAlign w:val="center"/>
          </w:tcPr>
          <w:p w:rsidR="001B7B0F" w:rsidRPr="00504E1C" w:rsidRDefault="001B7B0F" w:rsidP="00495FAB">
            <w:pPr>
              <w:widowControl/>
              <w:jc w:val="center"/>
              <w:rPr>
                <w:rFonts w:ascii="仿宋_GB2312" w:eastAsia="仿宋_GB2312" w:cs="宋体"/>
                <w:b/>
                <w:color w:val="000000" w:themeColor="text1"/>
                <w:kern w:val="0"/>
                <w:szCs w:val="21"/>
              </w:rPr>
            </w:pPr>
          </w:p>
        </w:tc>
        <w:tc>
          <w:tcPr>
            <w:tcW w:w="1777" w:type="dxa"/>
            <w:vAlign w:val="center"/>
          </w:tcPr>
          <w:p w:rsidR="001B7B0F" w:rsidRPr="00504E1C" w:rsidRDefault="001B7B0F" w:rsidP="00495FAB">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8.积极参与知识产权标准化</w:t>
            </w:r>
          </w:p>
        </w:tc>
        <w:tc>
          <w:tcPr>
            <w:tcW w:w="3780" w:type="dxa"/>
            <w:vAlign w:val="center"/>
          </w:tcPr>
          <w:p w:rsidR="001B7B0F" w:rsidRPr="00504E1C" w:rsidRDefault="001B7B0F" w:rsidP="00495FAB">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12.参与国际标准制定。</w:t>
            </w:r>
          </w:p>
        </w:tc>
        <w:tc>
          <w:tcPr>
            <w:tcW w:w="2880" w:type="dxa"/>
            <w:vAlign w:val="center"/>
          </w:tcPr>
          <w:p w:rsidR="001B7B0F" w:rsidRPr="00504E1C" w:rsidRDefault="001B7B0F" w:rsidP="00495FAB">
            <w:pPr>
              <w:widowControl/>
              <w:jc w:val="center"/>
              <w:rPr>
                <w:rFonts w:ascii="仿宋_GB2312" w:eastAsia="仿宋_GB2312" w:cs="宋体"/>
                <w:color w:val="000000" w:themeColor="text1"/>
                <w:kern w:val="0"/>
                <w:szCs w:val="21"/>
              </w:rPr>
            </w:pPr>
          </w:p>
        </w:tc>
      </w:tr>
      <w:tr w:rsidR="001B7B0F" w:rsidRPr="00504E1C" w:rsidTr="00495FAB">
        <w:trPr>
          <w:trHeight w:val="465"/>
          <w:jc w:val="center"/>
        </w:trPr>
        <w:tc>
          <w:tcPr>
            <w:tcW w:w="1413" w:type="dxa"/>
            <w:vMerge w:val="restart"/>
            <w:vAlign w:val="center"/>
          </w:tcPr>
          <w:p w:rsidR="001B7B0F" w:rsidRPr="00504E1C" w:rsidRDefault="001B7B0F" w:rsidP="00495FAB">
            <w:pPr>
              <w:widowControl/>
              <w:jc w:val="center"/>
              <w:rPr>
                <w:rFonts w:ascii="仿宋_GB2312" w:eastAsia="仿宋_GB2312" w:hAnsi="宋体" w:cs="宋体"/>
                <w:b/>
                <w:color w:val="000000" w:themeColor="text1"/>
                <w:kern w:val="0"/>
                <w:szCs w:val="21"/>
              </w:rPr>
            </w:pPr>
            <w:r w:rsidRPr="00504E1C">
              <w:rPr>
                <w:rFonts w:ascii="仿宋_GB2312" w:eastAsia="仿宋_GB2312" w:hAnsi="宋体" w:cs="宋体" w:hint="eastAsia"/>
                <w:b/>
                <w:color w:val="000000" w:themeColor="text1"/>
                <w:kern w:val="0"/>
                <w:szCs w:val="21"/>
              </w:rPr>
              <w:t>知识产权</w:t>
            </w:r>
          </w:p>
          <w:p w:rsidR="001B7B0F" w:rsidRPr="00504E1C" w:rsidRDefault="001B7B0F" w:rsidP="00495FAB">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维权保护能力</w:t>
            </w:r>
          </w:p>
        </w:tc>
        <w:tc>
          <w:tcPr>
            <w:tcW w:w="1777" w:type="dxa"/>
            <w:vMerge w:val="restart"/>
            <w:vAlign w:val="center"/>
          </w:tcPr>
          <w:p w:rsidR="001B7B0F" w:rsidRPr="00504E1C" w:rsidRDefault="001B7B0F" w:rsidP="00495FAB">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9.有效管控知识产权风险</w:t>
            </w:r>
          </w:p>
        </w:tc>
        <w:tc>
          <w:tcPr>
            <w:tcW w:w="3780" w:type="dxa"/>
            <w:vAlign w:val="center"/>
          </w:tcPr>
          <w:p w:rsidR="001B7B0F" w:rsidRPr="00504E1C" w:rsidRDefault="001B7B0F" w:rsidP="00495FAB">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13.建立贯穿生产经营全流程的知识产权侵权预警机制和风险监控机制。</w:t>
            </w:r>
          </w:p>
        </w:tc>
        <w:tc>
          <w:tcPr>
            <w:tcW w:w="2880" w:type="dxa"/>
            <w:vAlign w:val="center"/>
          </w:tcPr>
          <w:p w:rsidR="001B7B0F" w:rsidRPr="00504E1C" w:rsidRDefault="001B7B0F" w:rsidP="00495FAB">
            <w:pPr>
              <w:widowControl/>
              <w:jc w:val="center"/>
              <w:rPr>
                <w:rFonts w:ascii="仿宋_GB2312" w:eastAsia="仿宋_GB2312" w:cs="宋体"/>
                <w:color w:val="000000" w:themeColor="text1"/>
                <w:kern w:val="0"/>
                <w:szCs w:val="21"/>
              </w:rPr>
            </w:pPr>
          </w:p>
        </w:tc>
      </w:tr>
      <w:tr w:rsidR="001B7B0F" w:rsidRPr="00504E1C" w:rsidTr="00495FAB">
        <w:trPr>
          <w:trHeight w:val="465"/>
          <w:jc w:val="center"/>
        </w:trPr>
        <w:tc>
          <w:tcPr>
            <w:tcW w:w="1413" w:type="dxa"/>
            <w:vMerge/>
            <w:vAlign w:val="center"/>
          </w:tcPr>
          <w:p w:rsidR="001B7B0F" w:rsidRPr="00504E1C" w:rsidRDefault="001B7B0F" w:rsidP="00495FAB">
            <w:pPr>
              <w:widowControl/>
              <w:jc w:val="center"/>
              <w:rPr>
                <w:rFonts w:ascii="仿宋_GB2312" w:eastAsia="仿宋_GB2312" w:cs="宋体"/>
                <w:color w:val="000000" w:themeColor="text1"/>
                <w:kern w:val="0"/>
                <w:szCs w:val="21"/>
              </w:rPr>
            </w:pPr>
          </w:p>
        </w:tc>
        <w:tc>
          <w:tcPr>
            <w:tcW w:w="1777" w:type="dxa"/>
            <w:vMerge/>
            <w:vAlign w:val="center"/>
          </w:tcPr>
          <w:p w:rsidR="001B7B0F" w:rsidRPr="00504E1C" w:rsidRDefault="001B7B0F" w:rsidP="00495FAB">
            <w:pPr>
              <w:widowControl/>
              <w:jc w:val="center"/>
              <w:rPr>
                <w:rFonts w:ascii="仿宋_GB2312" w:eastAsia="仿宋_GB2312" w:cs="宋体"/>
                <w:b/>
                <w:color w:val="000000" w:themeColor="text1"/>
                <w:kern w:val="0"/>
                <w:szCs w:val="21"/>
              </w:rPr>
            </w:pPr>
          </w:p>
        </w:tc>
        <w:tc>
          <w:tcPr>
            <w:tcW w:w="3780" w:type="dxa"/>
            <w:vAlign w:val="center"/>
          </w:tcPr>
          <w:p w:rsidR="001B7B0F" w:rsidRPr="00504E1C" w:rsidRDefault="001B7B0F" w:rsidP="00495FAB">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14.定期开展知识产权风险测评。</w:t>
            </w:r>
          </w:p>
        </w:tc>
        <w:tc>
          <w:tcPr>
            <w:tcW w:w="2880" w:type="dxa"/>
            <w:vAlign w:val="center"/>
          </w:tcPr>
          <w:p w:rsidR="001B7B0F" w:rsidRPr="00504E1C" w:rsidRDefault="001B7B0F" w:rsidP="00495FAB">
            <w:pPr>
              <w:widowControl/>
              <w:jc w:val="center"/>
              <w:rPr>
                <w:rFonts w:ascii="仿宋_GB2312" w:eastAsia="仿宋_GB2312" w:cs="宋体"/>
                <w:color w:val="000000" w:themeColor="text1"/>
                <w:kern w:val="0"/>
                <w:szCs w:val="21"/>
              </w:rPr>
            </w:pPr>
          </w:p>
        </w:tc>
      </w:tr>
      <w:tr w:rsidR="001B7B0F" w:rsidRPr="00504E1C" w:rsidTr="00495FAB">
        <w:trPr>
          <w:trHeight w:val="668"/>
          <w:jc w:val="center"/>
        </w:trPr>
        <w:tc>
          <w:tcPr>
            <w:tcW w:w="1413" w:type="dxa"/>
            <w:vMerge/>
            <w:vAlign w:val="center"/>
          </w:tcPr>
          <w:p w:rsidR="001B7B0F" w:rsidRPr="00504E1C" w:rsidRDefault="001B7B0F" w:rsidP="00495FAB">
            <w:pPr>
              <w:widowControl/>
              <w:jc w:val="left"/>
              <w:rPr>
                <w:rFonts w:ascii="仿宋_GB2312" w:eastAsia="仿宋_GB2312" w:cs="宋体"/>
                <w:color w:val="000000" w:themeColor="text1"/>
                <w:kern w:val="0"/>
                <w:szCs w:val="21"/>
              </w:rPr>
            </w:pPr>
          </w:p>
        </w:tc>
        <w:tc>
          <w:tcPr>
            <w:tcW w:w="1777" w:type="dxa"/>
            <w:vAlign w:val="center"/>
          </w:tcPr>
          <w:p w:rsidR="001B7B0F" w:rsidRPr="00504E1C" w:rsidRDefault="001B7B0F" w:rsidP="00495FAB">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10.尊重他人知识产权</w:t>
            </w:r>
          </w:p>
        </w:tc>
        <w:tc>
          <w:tcPr>
            <w:tcW w:w="3780" w:type="dxa"/>
            <w:vAlign w:val="center"/>
          </w:tcPr>
          <w:p w:rsidR="001B7B0F" w:rsidRPr="00504E1C" w:rsidRDefault="001B7B0F" w:rsidP="00495FAB">
            <w:pPr>
              <w:widowControl/>
              <w:tabs>
                <w:tab w:val="left" w:pos="2157"/>
              </w:tabs>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15.通过开展知识产权尽职调查、获得知识产权许可等方式，避免主观恶意侵犯他人知识产权。</w:t>
            </w:r>
          </w:p>
        </w:tc>
        <w:tc>
          <w:tcPr>
            <w:tcW w:w="2880" w:type="dxa"/>
            <w:vAlign w:val="center"/>
          </w:tcPr>
          <w:p w:rsidR="001B7B0F" w:rsidRPr="00504E1C" w:rsidRDefault="001B7B0F" w:rsidP="00495FAB">
            <w:pPr>
              <w:widowControl/>
              <w:jc w:val="center"/>
              <w:rPr>
                <w:rFonts w:ascii="仿宋_GB2312" w:eastAsia="仿宋_GB2312" w:cs="宋体"/>
                <w:color w:val="000000" w:themeColor="text1"/>
                <w:kern w:val="0"/>
                <w:szCs w:val="21"/>
              </w:rPr>
            </w:pPr>
          </w:p>
        </w:tc>
      </w:tr>
      <w:tr w:rsidR="001B7B0F" w:rsidRPr="00504E1C" w:rsidTr="00495FAB">
        <w:trPr>
          <w:trHeight w:val="937"/>
          <w:jc w:val="center"/>
        </w:trPr>
        <w:tc>
          <w:tcPr>
            <w:tcW w:w="1413" w:type="dxa"/>
            <w:vMerge/>
            <w:vAlign w:val="center"/>
          </w:tcPr>
          <w:p w:rsidR="001B7B0F" w:rsidRPr="00504E1C" w:rsidRDefault="001B7B0F" w:rsidP="00495FAB">
            <w:pPr>
              <w:widowControl/>
              <w:jc w:val="left"/>
              <w:rPr>
                <w:rFonts w:ascii="仿宋_GB2312" w:eastAsia="仿宋_GB2312" w:cs="宋体"/>
                <w:color w:val="000000" w:themeColor="text1"/>
                <w:kern w:val="0"/>
                <w:szCs w:val="21"/>
              </w:rPr>
            </w:pPr>
          </w:p>
        </w:tc>
        <w:tc>
          <w:tcPr>
            <w:tcW w:w="1777" w:type="dxa"/>
            <w:vAlign w:val="center"/>
          </w:tcPr>
          <w:p w:rsidR="001B7B0F" w:rsidRPr="00504E1C" w:rsidRDefault="001B7B0F" w:rsidP="00495FAB">
            <w:pPr>
              <w:widowControl/>
              <w:jc w:val="center"/>
              <w:rPr>
                <w:rFonts w:ascii="仿宋_GB2312" w:eastAsia="仿宋_GB2312" w:cs="宋体"/>
                <w:b/>
                <w:color w:val="000000" w:themeColor="text1"/>
                <w:kern w:val="0"/>
                <w:szCs w:val="21"/>
              </w:rPr>
            </w:pPr>
            <w:r w:rsidRPr="00504E1C">
              <w:rPr>
                <w:rFonts w:ascii="仿宋_GB2312" w:eastAsia="仿宋_GB2312" w:hAnsi="宋体" w:cs="宋体" w:hint="eastAsia"/>
                <w:b/>
                <w:color w:val="000000" w:themeColor="text1"/>
                <w:kern w:val="0"/>
                <w:szCs w:val="21"/>
              </w:rPr>
              <w:t>11.参与行业性知识产权纠纷处理</w:t>
            </w:r>
          </w:p>
        </w:tc>
        <w:tc>
          <w:tcPr>
            <w:tcW w:w="3780" w:type="dxa"/>
            <w:vAlign w:val="center"/>
          </w:tcPr>
          <w:p w:rsidR="001B7B0F" w:rsidRPr="00504E1C" w:rsidRDefault="001B7B0F" w:rsidP="00495FAB">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16.推动建立行业知识产权维权协作机制，参与行业知识产权纠纷处置。</w:t>
            </w:r>
          </w:p>
        </w:tc>
        <w:tc>
          <w:tcPr>
            <w:tcW w:w="2880" w:type="dxa"/>
            <w:vAlign w:val="center"/>
          </w:tcPr>
          <w:p w:rsidR="001B7B0F" w:rsidRPr="00504E1C" w:rsidRDefault="001B7B0F" w:rsidP="00495FAB">
            <w:pPr>
              <w:widowControl/>
              <w:jc w:val="center"/>
              <w:rPr>
                <w:rFonts w:ascii="仿宋_GB2312" w:eastAsia="仿宋_GB2312" w:cs="宋体"/>
                <w:color w:val="000000" w:themeColor="text1"/>
                <w:kern w:val="0"/>
                <w:szCs w:val="21"/>
              </w:rPr>
            </w:pPr>
          </w:p>
        </w:tc>
      </w:tr>
      <w:tr w:rsidR="001B7B0F" w:rsidRPr="00504E1C" w:rsidTr="00495FAB">
        <w:trPr>
          <w:trHeight w:val="654"/>
          <w:jc w:val="center"/>
        </w:trPr>
        <w:tc>
          <w:tcPr>
            <w:tcW w:w="1413" w:type="dxa"/>
            <w:vMerge/>
            <w:vAlign w:val="center"/>
          </w:tcPr>
          <w:p w:rsidR="001B7B0F" w:rsidRPr="00504E1C" w:rsidRDefault="001B7B0F" w:rsidP="00495FAB">
            <w:pPr>
              <w:widowControl/>
              <w:jc w:val="left"/>
              <w:rPr>
                <w:rFonts w:ascii="仿宋_GB2312" w:eastAsia="仿宋_GB2312" w:cs="宋体"/>
                <w:color w:val="000000" w:themeColor="text1"/>
                <w:kern w:val="0"/>
                <w:szCs w:val="21"/>
              </w:rPr>
            </w:pPr>
          </w:p>
        </w:tc>
        <w:tc>
          <w:tcPr>
            <w:tcW w:w="1777" w:type="dxa"/>
            <w:vAlign w:val="center"/>
          </w:tcPr>
          <w:p w:rsidR="001B7B0F" w:rsidRPr="00504E1C" w:rsidRDefault="001B7B0F" w:rsidP="00495FAB">
            <w:pPr>
              <w:widowControl/>
              <w:jc w:val="center"/>
              <w:rPr>
                <w:rFonts w:ascii="仿宋_GB2312" w:eastAsia="仿宋_GB2312" w:cs="宋体"/>
                <w:b/>
                <w:color w:val="000000" w:themeColor="text1"/>
                <w:spacing w:val="-12"/>
                <w:kern w:val="0"/>
                <w:szCs w:val="21"/>
              </w:rPr>
            </w:pPr>
            <w:r w:rsidRPr="00504E1C">
              <w:rPr>
                <w:rFonts w:ascii="仿宋_GB2312" w:eastAsia="仿宋_GB2312" w:hAnsi="宋体" w:cs="宋体" w:hint="eastAsia"/>
                <w:b/>
                <w:color w:val="000000" w:themeColor="text1"/>
                <w:spacing w:val="-12"/>
                <w:kern w:val="0"/>
                <w:szCs w:val="21"/>
              </w:rPr>
              <w:t>12. 解决国内外知识产权争端</w:t>
            </w:r>
          </w:p>
        </w:tc>
        <w:tc>
          <w:tcPr>
            <w:tcW w:w="3780" w:type="dxa"/>
            <w:vAlign w:val="center"/>
          </w:tcPr>
          <w:p w:rsidR="001B7B0F" w:rsidRPr="00504E1C" w:rsidRDefault="001B7B0F" w:rsidP="00495FAB">
            <w:pPr>
              <w:widowControl/>
              <w:rPr>
                <w:rFonts w:ascii="仿宋_GB2312" w:eastAsia="仿宋_GB2312" w:cs="宋体"/>
                <w:color w:val="000000" w:themeColor="text1"/>
                <w:kern w:val="0"/>
                <w:szCs w:val="21"/>
              </w:rPr>
            </w:pPr>
            <w:r w:rsidRPr="00504E1C">
              <w:rPr>
                <w:rFonts w:ascii="仿宋_GB2312" w:eastAsia="仿宋_GB2312" w:hAnsi="宋体" w:cs="宋体" w:hint="eastAsia"/>
                <w:color w:val="000000" w:themeColor="text1"/>
                <w:kern w:val="0"/>
                <w:szCs w:val="21"/>
              </w:rPr>
              <w:t>17.编制并适时调整企业知识产权争端解决预案。</w:t>
            </w:r>
          </w:p>
        </w:tc>
        <w:tc>
          <w:tcPr>
            <w:tcW w:w="2880" w:type="dxa"/>
            <w:vAlign w:val="center"/>
          </w:tcPr>
          <w:p w:rsidR="001B7B0F" w:rsidRPr="00504E1C" w:rsidRDefault="001B7B0F" w:rsidP="00495FAB">
            <w:pPr>
              <w:widowControl/>
              <w:jc w:val="center"/>
              <w:rPr>
                <w:rFonts w:ascii="仿宋_GB2312" w:eastAsia="仿宋_GB2312" w:cs="宋体"/>
                <w:color w:val="000000" w:themeColor="text1"/>
                <w:kern w:val="0"/>
                <w:szCs w:val="21"/>
              </w:rPr>
            </w:pPr>
          </w:p>
        </w:tc>
      </w:tr>
    </w:tbl>
    <w:p w:rsidR="00A603C4" w:rsidRPr="001B7B0F" w:rsidRDefault="00A603C4" w:rsidP="00991A59">
      <w:pPr>
        <w:snapToGrid w:val="0"/>
        <w:spacing w:line="560" w:lineRule="exact"/>
        <w:rPr>
          <w:color w:val="000000" w:themeColor="text1"/>
        </w:rPr>
      </w:pPr>
    </w:p>
    <w:sectPr w:rsidR="00A603C4" w:rsidRPr="001B7B0F" w:rsidSect="00D84B54">
      <w:pgSz w:w="11906" w:h="16838"/>
      <w:pgMar w:top="1276" w:right="1800" w:bottom="156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79C" w:rsidRDefault="0053779C" w:rsidP="00781AED">
      <w:r>
        <w:separator/>
      </w:r>
    </w:p>
  </w:endnote>
  <w:endnote w:type="continuationSeparator" w:id="0">
    <w:p w:rsidR="0053779C" w:rsidRDefault="0053779C" w:rsidP="0078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79C" w:rsidRDefault="0053779C" w:rsidP="00781AED">
      <w:r>
        <w:separator/>
      </w:r>
    </w:p>
  </w:footnote>
  <w:footnote w:type="continuationSeparator" w:id="0">
    <w:p w:rsidR="0053779C" w:rsidRDefault="0053779C" w:rsidP="00781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189"/>
    <w:rsid w:val="000D68E2"/>
    <w:rsid w:val="00124EE0"/>
    <w:rsid w:val="0013165F"/>
    <w:rsid w:val="001B7B0F"/>
    <w:rsid w:val="001C427A"/>
    <w:rsid w:val="001D7FEE"/>
    <w:rsid w:val="001E4D30"/>
    <w:rsid w:val="0024549B"/>
    <w:rsid w:val="002A1E2F"/>
    <w:rsid w:val="003D3B49"/>
    <w:rsid w:val="00497A96"/>
    <w:rsid w:val="004D70F1"/>
    <w:rsid w:val="00504E1C"/>
    <w:rsid w:val="0053779C"/>
    <w:rsid w:val="00545189"/>
    <w:rsid w:val="00581172"/>
    <w:rsid w:val="005B07D5"/>
    <w:rsid w:val="00602561"/>
    <w:rsid w:val="00610AEB"/>
    <w:rsid w:val="00745481"/>
    <w:rsid w:val="00781AED"/>
    <w:rsid w:val="0079539C"/>
    <w:rsid w:val="008E44D6"/>
    <w:rsid w:val="0097349D"/>
    <w:rsid w:val="00991A59"/>
    <w:rsid w:val="00A603C4"/>
    <w:rsid w:val="00AD4D1E"/>
    <w:rsid w:val="00B55320"/>
    <w:rsid w:val="00BA1F21"/>
    <w:rsid w:val="00BC434E"/>
    <w:rsid w:val="00CA5557"/>
    <w:rsid w:val="00D22DAB"/>
    <w:rsid w:val="00D84B54"/>
    <w:rsid w:val="00D85E89"/>
    <w:rsid w:val="00DF1BE4"/>
    <w:rsid w:val="00DF44D3"/>
    <w:rsid w:val="00F200A3"/>
    <w:rsid w:val="00F60BA7"/>
    <w:rsid w:val="00FF1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480B1C"/>
  <w15:chartTrackingRefBased/>
  <w15:docId w15:val="{5A7EE8AB-7B34-43A6-A304-059378C2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518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545189"/>
    <w:pPr>
      <w:widowControl/>
      <w:spacing w:after="160" w:line="240" w:lineRule="exact"/>
      <w:jc w:val="left"/>
    </w:pPr>
    <w:rPr>
      <w:rFonts w:ascii="Verdana" w:eastAsia="仿宋_GB2312" w:hAnsi="Verdana"/>
      <w:kern w:val="0"/>
      <w:sz w:val="24"/>
      <w:lang w:eastAsia="en-US"/>
    </w:rPr>
  </w:style>
  <w:style w:type="paragraph" w:styleId="a3">
    <w:name w:val="Balloon Text"/>
    <w:basedOn w:val="a"/>
    <w:semiHidden/>
    <w:rsid w:val="00D85E89"/>
    <w:rPr>
      <w:sz w:val="18"/>
      <w:szCs w:val="18"/>
    </w:rPr>
  </w:style>
  <w:style w:type="paragraph" w:styleId="a4">
    <w:name w:val="header"/>
    <w:basedOn w:val="a"/>
    <w:link w:val="a5"/>
    <w:rsid w:val="00781AE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81AED"/>
    <w:rPr>
      <w:kern w:val="2"/>
      <w:sz w:val="18"/>
      <w:szCs w:val="18"/>
    </w:rPr>
  </w:style>
  <w:style w:type="paragraph" w:styleId="a6">
    <w:name w:val="footer"/>
    <w:basedOn w:val="a"/>
    <w:link w:val="a7"/>
    <w:rsid w:val="00781AED"/>
    <w:pPr>
      <w:tabs>
        <w:tab w:val="center" w:pos="4153"/>
        <w:tab w:val="right" w:pos="8306"/>
      </w:tabs>
      <w:snapToGrid w:val="0"/>
      <w:jc w:val="left"/>
    </w:pPr>
    <w:rPr>
      <w:sz w:val="18"/>
      <w:szCs w:val="18"/>
    </w:rPr>
  </w:style>
  <w:style w:type="character" w:customStyle="1" w:styleId="a7">
    <w:name w:val="页脚 字符"/>
    <w:basedOn w:val="a0"/>
    <w:link w:val="a6"/>
    <w:rsid w:val="00781A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10</Pages>
  <Words>707</Words>
  <Characters>4033</Characters>
  <Application>Microsoft Office Word</Application>
  <DocSecurity>0</DocSecurity>
  <Lines>33</Lines>
  <Paragraphs>9</Paragraphs>
  <ScaleCrop>false</ScaleCrop>
  <Company>Lenovo (Beijing) Limited</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附件6</dc:title>
  <dc:subject/>
  <dc:creator>陈明媛</dc:creator>
  <cp:keywords/>
  <dc:description/>
  <cp:lastModifiedBy>sxzlglc@163.com</cp:lastModifiedBy>
  <cp:revision>6</cp:revision>
  <dcterms:created xsi:type="dcterms:W3CDTF">2019-07-01T02:11:00Z</dcterms:created>
  <dcterms:modified xsi:type="dcterms:W3CDTF">2019-07-17T02:10:00Z</dcterms:modified>
</cp:coreProperties>
</file>