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1A" w:rsidRDefault="00E43D7E" w:rsidP="00E43D7E">
      <w:pPr>
        <w:widowControl/>
        <w:spacing w:line="611" w:lineRule="atLeast"/>
        <w:jc w:val="center"/>
        <w:outlineLvl w:val="1"/>
        <w:rPr>
          <w:rFonts w:ascii="microsoft yahei" w:eastAsia="宋体" w:hAnsi="microsoft yahei" w:cs="宋体" w:hint="eastAsia"/>
          <w:b/>
          <w:bCs/>
          <w:color w:val="333333"/>
          <w:kern w:val="0"/>
          <w:sz w:val="42"/>
          <w:szCs w:val="42"/>
        </w:rPr>
      </w:pPr>
      <w:r w:rsidRPr="00E43D7E">
        <w:rPr>
          <w:rFonts w:ascii="microsoft yahei" w:eastAsia="宋体" w:hAnsi="microsoft yahei" w:cs="宋体"/>
          <w:b/>
          <w:bCs/>
          <w:color w:val="333333"/>
          <w:kern w:val="0"/>
          <w:sz w:val="42"/>
          <w:szCs w:val="42"/>
        </w:rPr>
        <w:t>山东省工业和信息化厅</w:t>
      </w:r>
    </w:p>
    <w:p w:rsidR="00E43D7E" w:rsidRPr="00E43D7E" w:rsidRDefault="00E43D7E" w:rsidP="00E43D7E">
      <w:pPr>
        <w:widowControl/>
        <w:spacing w:line="611" w:lineRule="atLeast"/>
        <w:jc w:val="center"/>
        <w:outlineLvl w:val="1"/>
        <w:rPr>
          <w:rFonts w:ascii="microsoft yahei" w:eastAsia="宋体" w:hAnsi="microsoft yahei" w:cs="宋体" w:hint="eastAsia"/>
          <w:b/>
          <w:bCs/>
          <w:color w:val="333333"/>
          <w:kern w:val="0"/>
          <w:sz w:val="42"/>
          <w:szCs w:val="42"/>
        </w:rPr>
      </w:pPr>
      <w:r w:rsidRPr="00E43D7E">
        <w:rPr>
          <w:rFonts w:ascii="microsoft yahei" w:eastAsia="宋体" w:hAnsi="microsoft yahei" w:cs="宋体"/>
          <w:b/>
          <w:bCs/>
          <w:color w:val="333333"/>
          <w:kern w:val="0"/>
          <w:sz w:val="42"/>
          <w:szCs w:val="42"/>
        </w:rPr>
        <w:t>关于组织开展</w:t>
      </w:r>
      <w:r w:rsidRPr="00E43D7E">
        <w:rPr>
          <w:rFonts w:ascii="microsoft yahei" w:eastAsia="宋体" w:hAnsi="microsoft yahei" w:cs="宋体"/>
          <w:b/>
          <w:bCs/>
          <w:color w:val="333333"/>
          <w:kern w:val="0"/>
          <w:sz w:val="42"/>
          <w:szCs w:val="42"/>
        </w:rPr>
        <w:t>2023</w:t>
      </w:r>
      <w:r w:rsidRPr="00E43D7E">
        <w:rPr>
          <w:rFonts w:ascii="microsoft yahei" w:eastAsia="宋体" w:hAnsi="microsoft yahei" w:cs="宋体"/>
          <w:b/>
          <w:bCs/>
          <w:color w:val="333333"/>
          <w:kern w:val="0"/>
          <w:sz w:val="42"/>
          <w:szCs w:val="42"/>
        </w:rPr>
        <w:t>年全国及全省质量标杆申报工作的通知</w:t>
      </w:r>
    </w:p>
    <w:p w:rsidR="00E43D7E" w:rsidRPr="00E43D7E" w:rsidRDefault="00E43D7E" w:rsidP="00E43D7E">
      <w:pPr>
        <w:widowControl/>
        <w:spacing w:line="218" w:lineRule="atLeast"/>
        <w:jc w:val="center"/>
        <w:rPr>
          <w:rFonts w:ascii="microsoft yahei" w:eastAsia="宋体" w:hAnsi="microsoft yahei" w:cs="宋体" w:hint="eastAsia"/>
          <w:color w:val="999999"/>
          <w:kern w:val="0"/>
          <w:sz w:val="16"/>
          <w:szCs w:val="16"/>
        </w:rPr>
      </w:pPr>
      <w:r w:rsidRPr="00E43D7E">
        <w:rPr>
          <w:rFonts w:ascii="microsoft yahei" w:eastAsia="宋体" w:hAnsi="microsoft yahei" w:cs="宋体"/>
          <w:color w:val="999999"/>
          <w:kern w:val="0"/>
          <w:sz w:val="16"/>
          <w:szCs w:val="16"/>
          <w:bdr w:val="none" w:sz="0" w:space="0" w:color="auto" w:frame="1"/>
        </w:rPr>
        <w:t>发布日期：</w:t>
      </w:r>
      <w:r w:rsidRPr="00E43D7E">
        <w:rPr>
          <w:rFonts w:ascii="microsoft yahei" w:eastAsia="宋体" w:hAnsi="microsoft yahei" w:cs="宋体"/>
          <w:color w:val="999999"/>
          <w:kern w:val="0"/>
          <w:sz w:val="16"/>
          <w:szCs w:val="16"/>
          <w:bdr w:val="none" w:sz="0" w:space="0" w:color="auto" w:frame="1"/>
        </w:rPr>
        <w:t>2023-08-09 15:46:02</w:t>
      </w:r>
      <w:r>
        <w:rPr>
          <w:rFonts w:ascii="microsoft yahei" w:eastAsia="宋体" w:hAnsi="microsoft yahei" w:cs="宋体" w:hint="eastAsia"/>
          <w:color w:val="999999"/>
          <w:kern w:val="0"/>
          <w:sz w:val="16"/>
          <w:szCs w:val="16"/>
          <w:bdr w:val="none" w:sz="0" w:space="0" w:color="auto" w:frame="1"/>
        </w:rPr>
        <w:t xml:space="preserve">  </w:t>
      </w:r>
      <w:r w:rsidRPr="00E43D7E">
        <w:rPr>
          <w:rFonts w:ascii="microsoft yahei" w:eastAsia="宋体" w:hAnsi="microsoft yahei" w:cs="宋体"/>
          <w:color w:val="999999"/>
          <w:kern w:val="0"/>
          <w:sz w:val="16"/>
          <w:szCs w:val="16"/>
          <w:bdr w:val="none" w:sz="0" w:space="0" w:color="auto" w:frame="1"/>
        </w:rPr>
        <w:t>信息来源：</w:t>
      </w:r>
      <w:r w:rsidRPr="00E43D7E">
        <w:rPr>
          <w:rFonts w:ascii="microsoft yahei" w:eastAsia="宋体" w:hAnsi="microsoft yahei" w:cs="宋体"/>
          <w:color w:val="999999"/>
          <w:kern w:val="0"/>
          <w:sz w:val="16"/>
          <w:szCs w:val="16"/>
          <w:bdr w:val="none" w:sz="0" w:space="0" w:color="auto" w:frame="1"/>
        </w:rPr>
        <w:t> </w:t>
      </w:r>
      <w:r w:rsidRPr="00E43D7E">
        <w:rPr>
          <w:rFonts w:ascii="microsoft yahei" w:eastAsia="宋体" w:hAnsi="microsoft yahei" w:cs="宋体"/>
          <w:color w:val="999999"/>
          <w:kern w:val="0"/>
          <w:sz w:val="16"/>
          <w:szCs w:val="16"/>
          <w:bdr w:val="none" w:sz="0" w:space="0" w:color="auto" w:frame="1"/>
        </w:rPr>
        <w:t>科技处</w:t>
      </w:r>
    </w:p>
    <w:p w:rsidR="00E43D7E" w:rsidRPr="00E43D7E" w:rsidRDefault="00E43D7E" w:rsidP="00E43D7E">
      <w:pPr>
        <w:widowControl/>
        <w:spacing w:line="393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各市工业和信息化局，有关单位：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为贯彻落实《工业和信息化部办公厅关于开展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2023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年工业和信息化质量提升与品牌建设工作的通知》（工信厅科函〔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2023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〕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152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号）和《关于开展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2023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年全国质量标杆活动的通知》（中国质协字〔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2023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〕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71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号），按照《山东省工业和信息化厅关于做好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2023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年工业和信息化质量提升与品牌建设工作的通知》要求，现组织开展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2023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年全国及全省质量标杆申报工作。具体事项通知如下：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一、全国质量标杆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（一）遴选对象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为强化提升企业质量管理水平，推动培养和建设产品卓越、品牌卓著、创新领先、治理现代的世界一流企业，年度典型经验遴选面向《国民经济行业分类》（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GB/T4754-2017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）行业代码前两位为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06-46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的工业企业以及交通运输业、现代物流业、金融服务业、信息服务业和商务服务业等生产性服务业企业。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（二）重点领域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1.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加强全面质量管理，深化运用先进适用的质量管理理念、方法和工具，实现全员、全过程、全要素、全数据的新型质量管理，持续提升质量管理体系有效性，实现质量和效益稳步发展的典型经验。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2.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通过质量工程新技术、新方法和新工具等实施质量改进，加强制造过程零缺陷管理，提升产品制造的一致性、稳定性，不断提升制造关键过程质量控制能力的典型经验。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3.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通过创新产业链供应链质量管控模式，协同上下游企业开展质量瓶颈问题分析、质量共性技术攻关等，推进制造业补链强链，强化资源、技术、装备支撑，推进产业链供应链协同创新，提升产业链供应链韧性与安全的典型经验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4.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通过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5G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、人工智能、区块链、大数据、物联网等新一代信息技术与企业质量管理融合应用，促进质量管理数字化关键业务场景创新，推动质量管理活动数字化、网络化、智能化升级的典型经验。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（三）工作程序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1.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组织推荐。请各市工业和信息化局根据《全国质量标杆遴选及交流实施办法》（附件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1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）组织符合条件的企业根据重点领域和《全国质量标杆典型经验编写说明》（附件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3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）积极申报全国质量标杆，各市择优推荐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1—2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项，于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8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月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31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日前将推荐文件（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PDF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版）、全国质量标杆申报汇总表（附件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4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、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Excel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版）、申报材料（加盖公章的申报书、典型经验材料和证明材料打包压缩，以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“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申报企业全称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”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命名，单个企业申报材料不超过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500MB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），刻盘后报省工业和信息化厅科技处，以上材料均为电子版。省属企业和中央驻鲁企业可直接报送。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2.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评审推荐。省工业和信息化厅组织专家评审，择优推荐申报全国质量标杆。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3.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网上申报。最终获得全国质量标杆推荐资格的企业于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9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月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15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日前访问中国质量网（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www.caq.org.cn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）左侧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“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奖项申报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”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页面进行网上申报，选择全国质量标杆申报入口，按要求提交申报材料。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lastRenderedPageBreak/>
        <w:t>二、全省质量标杆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（一）申报条件、遴选标准、遴选对象和重点领域参照《全国质量标杆遴选及交流实施办法》（附件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1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）有关规定执行。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（二）工作程序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1.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组织申报。请各市工业和信息化局按照要求，在企业自愿的基础上，积极组织企业申报。申报企业认真填报《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2023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年全省质量标杆申报书》（附件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5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），按照《全省质量标杆典型经验编写说明》（附件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6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）组织编写典型经验材料，并附相关证明材料。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2.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推荐报送。请各市工业和信息化局于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8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月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31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日前将推荐文件（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PDF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版）、全省质量标杆申报汇总表（附件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7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、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Excel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版）、申报材料（加盖公章的申报书、典型经验材料和证明材料打包压缩，以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“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申报单位全称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”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命名，单个企业申报材料不超过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500MB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），刻盘后报省工业和信息化厅科技处，以上材料均为电子版。省属企业及中央驻鲁企业可直接报送。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3.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评审发布。省工业和信息化厅组织专家对申报材料进行评审，必要时对部分申报项目进行现场核查。评审结果经网上公示无异议后予以发布。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三、质量标杆经验交流和推广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（一）大力推广全国及全省质量标杆典型经验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与有关部门和协会合作，举办全省质量标杆经验交流活动，通过专家讲座、标杆经验分享、企业参观交流等形式，宣传推广全国及全省质量标杆的先进质量管理理念、方法和典型经验，引导更多企业学标杆、创标杆、超标杆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（二）加大质量标杆活动宣传力度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通过报纸、杂志和网络等媒体专题报道全国及全省质量标杆典型经验，进一步扩大质量标杆活动的社会影响力。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（三）深入开展对标交流和质量诊断工作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鼓励全省企业积极参加全国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“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标杆深入学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”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活动，推动全国及全省质量标杆持续改进创新，总结提炼具有山东特色的质量管理创新方法。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四、有关要求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各市工业和信息化局要加强宣传引导，组织本市企业积极参加质量标杆的申报和交流活动。鼓励各市积极开展本地区质量标杆学习实践活动。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联系电话：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0531—51782609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，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51782610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电子邮箱：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kejichu2019@shandong.cn</w:t>
      </w: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通讯地址：济南市历下区省府前街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1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号省工信厅科技处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1511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房间（邮编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250011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）</w:t>
      </w:r>
    </w:p>
    <w:p w:rsidR="00E43D7E" w:rsidRPr="00E43D7E" w:rsidRDefault="00E43D7E" w:rsidP="00E43D7E">
      <w:pPr>
        <w:widowControl/>
        <w:spacing w:line="393" w:lineRule="atLeas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附件：</w:t>
      </w:r>
    </w:p>
    <w:p w:rsidR="00E43D7E" w:rsidRPr="00E43D7E" w:rsidRDefault="005E5A2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hyperlink r:id="rId6" w:history="1"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1.</w:t>
        </w:r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全国质量标杆遴选及交流实施办法</w:t>
        </w:r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.pdf</w:t>
        </w:r>
      </w:hyperlink>
    </w:p>
    <w:p w:rsidR="00E43D7E" w:rsidRPr="00E43D7E" w:rsidRDefault="005E5A2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hyperlink r:id="rId7" w:history="1">
        <w:r w:rsidR="00E43D7E" w:rsidRPr="00E43D7E">
          <w:rPr>
            <w:rFonts w:ascii="Arial" w:eastAsia="宋体" w:hAnsi="Arial" w:cs="Arial"/>
            <w:color w:val="000000"/>
            <w:kern w:val="0"/>
            <w:sz w:val="18"/>
          </w:rPr>
          <w:t>2.2023</w:t>
        </w:r>
        <w:r w:rsidR="00E43D7E" w:rsidRPr="00E43D7E">
          <w:rPr>
            <w:rFonts w:ascii="Arial" w:eastAsia="宋体" w:hAnsi="Arial" w:cs="Arial"/>
            <w:color w:val="000000"/>
            <w:kern w:val="0"/>
            <w:sz w:val="18"/>
          </w:rPr>
          <w:t>年全国质量标杆申报书</w:t>
        </w:r>
        <w:r w:rsidR="00E43D7E" w:rsidRPr="00E43D7E">
          <w:rPr>
            <w:rFonts w:ascii="Arial" w:eastAsia="宋体" w:hAnsi="Arial" w:cs="Arial"/>
            <w:color w:val="000000"/>
            <w:kern w:val="0"/>
            <w:sz w:val="18"/>
          </w:rPr>
          <w:t>.docx</w:t>
        </w:r>
      </w:hyperlink>
    </w:p>
    <w:p w:rsidR="00E43D7E" w:rsidRPr="00E43D7E" w:rsidRDefault="005E5A2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hyperlink r:id="rId8" w:history="1"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3.</w:t>
        </w:r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全国质量标杆典型经验编写说明</w:t>
        </w:r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.pdf</w:t>
        </w:r>
      </w:hyperlink>
    </w:p>
    <w:p w:rsidR="00E43D7E" w:rsidRPr="00E43D7E" w:rsidRDefault="005E5A2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hyperlink r:id="rId9" w:history="1"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4.</w:t>
        </w:r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全国质量标杆申报汇总表</w:t>
        </w:r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.xl</w:t>
        </w:r>
      </w:hyperlink>
    </w:p>
    <w:p w:rsidR="00E43D7E" w:rsidRPr="00E43D7E" w:rsidRDefault="005E5A2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hyperlink r:id="rId10" w:history="1"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5.2023</w:t>
        </w:r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年全省质量标杆申报书</w:t>
        </w:r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.docx</w:t>
        </w:r>
      </w:hyperlink>
    </w:p>
    <w:p w:rsidR="00E43D7E" w:rsidRPr="00E43D7E" w:rsidRDefault="005E5A2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hyperlink r:id="rId11" w:history="1"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6.</w:t>
        </w:r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全省质量标杆典型经验编写说明</w:t>
        </w:r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.doc</w:t>
        </w:r>
      </w:hyperlink>
    </w:p>
    <w:p w:rsidR="00E43D7E" w:rsidRPr="00E43D7E" w:rsidRDefault="005E5A2E" w:rsidP="00E43D7E">
      <w:pPr>
        <w:widowControl/>
        <w:spacing w:after="240"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hyperlink r:id="rId12" w:history="1"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7.</w:t>
        </w:r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全省质量标杆申报汇总表</w:t>
        </w:r>
        <w:r w:rsidR="00E43D7E" w:rsidRPr="00E43D7E">
          <w:rPr>
            <w:rFonts w:ascii="microsoft yahei" w:eastAsia="宋体" w:hAnsi="microsoft yahei" w:cs="宋体"/>
            <w:color w:val="000000"/>
            <w:kern w:val="0"/>
            <w:sz w:val="20"/>
          </w:rPr>
          <w:t>.xls</w:t>
        </w:r>
      </w:hyperlink>
    </w:p>
    <w:p w:rsidR="00E43D7E" w:rsidRPr="00E43D7E" w:rsidRDefault="00E43D7E" w:rsidP="00E43D7E">
      <w:pPr>
        <w:widowControl/>
        <w:spacing w:line="393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</w:p>
    <w:p w:rsidR="00E43D7E" w:rsidRPr="00E43D7E" w:rsidRDefault="00E43D7E" w:rsidP="00E43D7E">
      <w:pPr>
        <w:widowControl/>
        <w:spacing w:line="393" w:lineRule="atLeas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</w:p>
    <w:p w:rsidR="00E43D7E" w:rsidRPr="00E43D7E" w:rsidRDefault="00E43D7E" w:rsidP="00E43D7E">
      <w:pPr>
        <w:widowControl/>
        <w:spacing w:line="393" w:lineRule="atLeast"/>
        <w:ind w:firstLine="480"/>
        <w:jc w:val="righ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山东省工业和信息化厅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      </w:t>
      </w:r>
    </w:p>
    <w:p w:rsidR="00E43D7E" w:rsidRPr="00E43D7E" w:rsidRDefault="00E43D7E" w:rsidP="00E43D7E">
      <w:pPr>
        <w:widowControl/>
        <w:spacing w:line="393" w:lineRule="atLeast"/>
        <w:ind w:firstLine="480"/>
        <w:jc w:val="right"/>
        <w:rPr>
          <w:rFonts w:ascii="microsoft yahei" w:eastAsia="宋体" w:hAnsi="microsoft yahei" w:cs="宋体" w:hint="eastAsia"/>
          <w:color w:val="000000"/>
          <w:kern w:val="0"/>
          <w:sz w:val="20"/>
          <w:szCs w:val="20"/>
        </w:rPr>
      </w:pP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2023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年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8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月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9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日</w:t>
      </w:r>
      <w:r w:rsidRPr="00E43D7E">
        <w:rPr>
          <w:rFonts w:ascii="microsoft yahei" w:eastAsia="宋体" w:hAnsi="microsoft yahei" w:cs="宋体"/>
          <w:color w:val="000000"/>
          <w:kern w:val="0"/>
          <w:sz w:val="20"/>
          <w:szCs w:val="20"/>
        </w:rPr>
        <w:t>    </w:t>
      </w:r>
    </w:p>
    <w:p w:rsidR="004E4C60" w:rsidRDefault="004E4C60"/>
    <w:sectPr w:rsidR="004E4C60" w:rsidSect="00E43D7E">
      <w:pgSz w:w="11906" w:h="16838"/>
      <w:pgMar w:top="1440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66B" w:rsidRDefault="0053366B" w:rsidP="001C321A">
      <w:r>
        <w:separator/>
      </w:r>
    </w:p>
  </w:endnote>
  <w:endnote w:type="continuationSeparator" w:id="1">
    <w:p w:rsidR="0053366B" w:rsidRDefault="0053366B" w:rsidP="001C3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66B" w:rsidRDefault="0053366B" w:rsidP="001C321A">
      <w:r>
        <w:separator/>
      </w:r>
    </w:p>
  </w:footnote>
  <w:footnote w:type="continuationSeparator" w:id="1">
    <w:p w:rsidR="0053366B" w:rsidRDefault="0053366B" w:rsidP="001C3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D7E"/>
    <w:rsid w:val="001C321A"/>
    <w:rsid w:val="004E4C60"/>
    <w:rsid w:val="0053366B"/>
    <w:rsid w:val="005C4042"/>
    <w:rsid w:val="005E5A2E"/>
    <w:rsid w:val="00E4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6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43D7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43D7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43D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3D7E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C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C321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C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C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4" w:color="EEEEEE"/>
            <w:right w:val="none" w:sz="0" w:space="0" w:color="auto"/>
          </w:divBdr>
        </w:div>
        <w:div w:id="133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xt.shandong.gov.cn/module/download/downfile.jsp?classid=0&amp;filename=5a466416a6084345aef6ee7e114d19a6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xt.shandong.gov.cn/module/download/downfile.jsp?classid=0&amp;filename=c1dee803b46c46369708a33047633dbb.docx" TargetMode="External"/><Relationship Id="rId12" Type="http://schemas.openxmlformats.org/officeDocument/2006/relationships/hyperlink" Target="http://gxt.shandong.gov.cn/module/download/downfile.jsp?classid=0&amp;filename=2ecf11e89dcf4474a105af06bc279c04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xt.shandong.gov.cn/module/download/downfile.jsp?classid=0&amp;filename=def4d94d28f240ce8249160be82fab4d.pdf" TargetMode="External"/><Relationship Id="rId11" Type="http://schemas.openxmlformats.org/officeDocument/2006/relationships/hyperlink" Target="http://gxt.shandong.gov.cn/module/download/downfile.jsp?classid=0&amp;filename=003eea050071424cb5fe4988179f9321.docx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gxt.shandong.gov.cn/module/download/downfile.jsp?classid=0&amp;filename=ad597b81ec9e4f59b2309720fd880961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xt.shandong.gov.cn/module/download/downfile.jsp?classid=0&amp;filename=b2161af627d14f208cdda5ab6ba480f7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2023-08-09T23:46:00Z</dcterms:created>
  <dcterms:modified xsi:type="dcterms:W3CDTF">2023-08-16T02:07:00Z</dcterms:modified>
</cp:coreProperties>
</file>